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F" w:rsidRPr="0042302F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911DE5">
        <w:rPr>
          <w:rFonts w:eastAsia="PMingLiU"/>
          <w:b/>
          <w:i/>
          <w:sz w:val="24"/>
          <w:szCs w:val="24"/>
        </w:rPr>
        <w:t>1</w:t>
      </w:r>
    </w:p>
    <w:p w:rsidR="0042302F" w:rsidRPr="00281D45" w:rsidRDefault="0015265F" w:rsidP="00281D45">
      <w:pPr>
        <w:shd w:val="clear" w:color="auto" w:fill="FFFFFF"/>
        <w:spacing w:line="322" w:lineRule="exact"/>
        <w:jc w:val="right"/>
        <w:rPr>
          <w:rFonts w:eastAsia="Times New Roman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="00281D45" w:rsidRPr="00281D45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42302F" w:rsidRPr="00281D45">
        <w:rPr>
          <w:rFonts w:eastAsia="Times New Roman"/>
          <w:b/>
          <w:i/>
          <w:sz w:val="24"/>
          <w:szCs w:val="24"/>
        </w:rPr>
        <w:t>«</w:t>
      </w:r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>Мехатроника и мобильная робототехника (по отраслям)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0E5134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ОП.02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651DE7">
        <w:rPr>
          <w:rFonts w:eastAsia="Calibri"/>
          <w:b/>
          <w:color w:val="000000"/>
          <w:sz w:val="22"/>
          <w:szCs w:val="22"/>
          <w:lang w:eastAsia="en-US"/>
        </w:rPr>
        <w:t>ЭЛЕКТРОТЕХНИКА И ЭЛЕКТРОНИКА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0E5134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Каримова Милана Флуровна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0E5134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E5134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0E51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E513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0E51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0E5134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E51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0E5134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E51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0E51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0E513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0E513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0E51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E51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0E5134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E51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0E5134" w:rsidRDefault="000E5134" w:rsidP="00B8715C">
            <w:pPr>
              <w:jc w:val="center"/>
              <w:rPr>
                <w:sz w:val="28"/>
                <w:szCs w:val="28"/>
              </w:rPr>
            </w:pPr>
            <w:r w:rsidRPr="000E5134">
              <w:rPr>
                <w:rFonts w:eastAsia="Calibri"/>
                <w:color w:val="000000"/>
                <w:sz w:val="28"/>
                <w:szCs w:val="28"/>
                <w:lang w:eastAsia="en-US"/>
              </w:rPr>
              <w:t>Электротехника и электроника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0E5134" w:rsidRPr="000E5134">
        <w:rPr>
          <w:rFonts w:eastAsia="Calibri"/>
          <w:color w:val="000000"/>
          <w:sz w:val="28"/>
          <w:szCs w:val="28"/>
          <w:lang w:eastAsia="en-US"/>
        </w:rPr>
        <w:t>Электротехника и электроника</w:t>
      </w:r>
      <w:r w:rsidRPr="007729B8">
        <w:rPr>
          <w:color w:val="000000"/>
          <w:sz w:val="28"/>
          <w:szCs w:val="28"/>
        </w:rPr>
        <w:t xml:space="preserve">» </w:t>
      </w:r>
      <w:r w:rsidR="000E5134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0E5134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0E5134">
        <w:rPr>
          <w:sz w:val="28"/>
          <w:szCs w:val="28"/>
        </w:rPr>
        <w:t>С целью углублен</w:t>
      </w:r>
      <w:r w:rsidR="007729B8" w:rsidRPr="000E5134">
        <w:rPr>
          <w:sz w:val="28"/>
          <w:szCs w:val="28"/>
        </w:rPr>
        <w:t>и</w:t>
      </w:r>
      <w:r w:rsidRPr="000E5134">
        <w:rPr>
          <w:sz w:val="28"/>
          <w:szCs w:val="28"/>
        </w:rPr>
        <w:t xml:space="preserve">я подготовки обучающегося </w:t>
      </w:r>
      <w:r w:rsidR="007729B8" w:rsidRPr="000E5134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0E5134" w:rsidRDefault="000E5134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66"/>
        <w:gridCol w:w="4536"/>
      </w:tblGrid>
      <w:tr w:rsidR="000E5134" w:rsidRPr="000E5134" w:rsidTr="000E513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4" w:rsidRPr="000E5134" w:rsidRDefault="000E5134" w:rsidP="000E513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5134">
              <w:rPr>
                <w:rFonts w:eastAsia="Times New Roman"/>
                <w:color w:val="000000"/>
                <w:sz w:val="24"/>
                <w:szCs w:val="24"/>
              </w:rPr>
              <w:t>Код ПК, ОК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4" w:rsidRPr="000E5134" w:rsidRDefault="000E5134" w:rsidP="000E513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5134">
              <w:rPr>
                <w:rFonts w:eastAsia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4" w:rsidRPr="000E5134" w:rsidRDefault="000E5134" w:rsidP="000E513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5134">
              <w:rPr>
                <w:rFonts w:eastAsia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2F6FD7" w:rsidRPr="000E5134" w:rsidTr="002F6FD7">
        <w:trPr>
          <w:trHeight w:val="16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FD7" w:rsidRPr="002F6FD7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F6FD7" w:rsidRPr="002F6FD7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F6FD7" w:rsidRPr="002F6FD7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F6FD7" w:rsidRPr="000E5134" w:rsidRDefault="002F6FD7" w:rsidP="00651DE7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FD7" w:rsidRPr="002F6FD7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Читать принципиальные структурные схемы, схемы автоматизации, схемы соединений и подключений</w:t>
            </w:r>
          </w:p>
          <w:p w:rsidR="002F6FD7" w:rsidRPr="002F6FD7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Использовать промышленные протоколы для объединения ПЛК в сеть</w:t>
            </w:r>
          </w:p>
          <w:p w:rsidR="002F6FD7" w:rsidRPr="002F6FD7" w:rsidRDefault="002F6FD7" w:rsidP="00651D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t>Строить характеристики электронных компонентов и узлов электронной техники.</w:t>
            </w:r>
          </w:p>
          <w:p w:rsidR="002F6FD7" w:rsidRPr="000E5134" w:rsidRDefault="002F6FD7" w:rsidP="00651DE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FD7" w:rsidRPr="000E5134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5134">
              <w:rPr>
                <w:rFonts w:eastAsia="Times New Roman"/>
                <w:color w:val="000000"/>
                <w:sz w:val="24"/>
                <w:szCs w:val="24"/>
              </w:rPr>
              <w:t>Принцип работы и назначение устройств мехатронных систем</w:t>
            </w:r>
          </w:p>
          <w:p w:rsidR="002F6FD7" w:rsidRPr="000E5134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5134">
              <w:rPr>
                <w:rFonts w:eastAsia="Times New Roman"/>
                <w:color w:val="000000"/>
                <w:sz w:val="24"/>
                <w:szCs w:val="24"/>
              </w:rPr>
              <w:t>Методы организации обмена информацией между устройствами мехатронных систем с использованием промышленных сетей</w:t>
            </w:r>
          </w:p>
          <w:p w:rsidR="002F6FD7" w:rsidRPr="000E5134" w:rsidRDefault="002F6FD7" w:rsidP="00651D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5134">
              <w:rPr>
                <w:rFonts w:eastAsia="Times New Roman"/>
                <w:color w:val="000000"/>
                <w:sz w:val="24"/>
                <w:szCs w:val="24"/>
              </w:rPr>
              <w:t>Физические особенности сред использования мехатронных систем</w:t>
            </w:r>
          </w:p>
          <w:p w:rsidR="002F6FD7" w:rsidRPr="002F6FD7" w:rsidRDefault="002F6FD7" w:rsidP="00651DE7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t>Параметры и характеристики полупроводниковых приборов;</w:t>
            </w:r>
          </w:p>
          <w:p w:rsidR="002F6FD7" w:rsidRPr="002F6FD7" w:rsidRDefault="002F6FD7" w:rsidP="00651DE7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t>Цифровые интегральные схемы: режимы работы, параметры и характеристики, особенности применения при разработке цифровых устройств;</w:t>
            </w:r>
          </w:p>
          <w:p w:rsidR="002F6FD7" w:rsidRPr="002F6FD7" w:rsidRDefault="002F6FD7" w:rsidP="00651DE7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t>Этапы эволюционного развития интегральных схем, переход к нанотехнологиям производства интегральных схем, тенденции развития.</w:t>
            </w:r>
          </w:p>
        </w:tc>
      </w:tr>
    </w:tbl>
    <w:p w:rsidR="000E5134" w:rsidRDefault="000E5134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26595E" w:rsidRPr="00FE57F4" w:rsidRDefault="00CE635F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2F6FD7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2F6FD7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2F6FD7">
        <w:rPr>
          <w:rFonts w:eastAsia="Times New Roman"/>
          <w:sz w:val="28"/>
          <w:szCs w:val="28"/>
          <w:lang w:eastAsia="en-US"/>
        </w:rPr>
        <w:t xml:space="preserve"> </w:t>
      </w:r>
      <w:r w:rsidR="002F6FD7" w:rsidRPr="002F6FD7">
        <w:rPr>
          <w:rFonts w:eastAsia="Times New Roman"/>
          <w:spacing w:val="-2"/>
          <w:sz w:val="28"/>
          <w:szCs w:val="28"/>
        </w:rPr>
        <w:t>120</w:t>
      </w:r>
      <w:r w:rsidR="00601C58" w:rsidRPr="002F6FD7">
        <w:rPr>
          <w:rFonts w:eastAsia="Times New Roman"/>
          <w:spacing w:val="-2"/>
          <w:sz w:val="28"/>
          <w:szCs w:val="28"/>
        </w:rPr>
        <w:t xml:space="preserve"> </w:t>
      </w:r>
      <w:r w:rsidR="002753FC" w:rsidRPr="002F6FD7">
        <w:rPr>
          <w:rFonts w:eastAsia="Times New Roman"/>
          <w:sz w:val="28"/>
          <w:szCs w:val="28"/>
        </w:rPr>
        <w:t>часов, в том числе:</w:t>
      </w:r>
    </w:p>
    <w:p w:rsidR="0026595E" w:rsidRPr="002F6FD7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2F6FD7">
        <w:rPr>
          <w:sz w:val="28"/>
          <w:szCs w:val="28"/>
        </w:rPr>
        <w:t xml:space="preserve">- </w:t>
      </w:r>
      <w:r w:rsidR="002F6FD7" w:rsidRPr="002F6FD7">
        <w:rPr>
          <w:sz w:val="28"/>
          <w:szCs w:val="28"/>
        </w:rPr>
        <w:t>10</w:t>
      </w:r>
      <w:r w:rsidR="00FE57F4" w:rsidRPr="002F6FD7">
        <w:rPr>
          <w:sz w:val="28"/>
          <w:szCs w:val="28"/>
        </w:rPr>
        <w:t xml:space="preserve"> </w:t>
      </w:r>
      <w:r w:rsidR="0026595E" w:rsidRPr="002F6FD7">
        <w:rPr>
          <w:rFonts w:eastAsia="Times New Roman"/>
          <w:sz w:val="28"/>
          <w:szCs w:val="28"/>
        </w:rPr>
        <w:t>час</w:t>
      </w:r>
      <w:r w:rsidR="00FE57F4" w:rsidRPr="002F6FD7">
        <w:rPr>
          <w:rFonts w:eastAsia="Times New Roman"/>
          <w:sz w:val="28"/>
          <w:szCs w:val="28"/>
        </w:rPr>
        <w:t>ов</w:t>
      </w:r>
      <w:r w:rsidR="0026595E" w:rsidRPr="002F6FD7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2F6FD7">
        <w:rPr>
          <w:rFonts w:eastAsia="Times New Roman"/>
          <w:sz w:val="28"/>
          <w:szCs w:val="28"/>
        </w:rPr>
        <w:t xml:space="preserve"> </w:t>
      </w:r>
      <w:r w:rsidR="0026595E" w:rsidRPr="002F6FD7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651DE7" w:rsidRDefault="00651DE7" w:rsidP="002753FC">
      <w:pPr>
        <w:jc w:val="center"/>
        <w:rPr>
          <w:b/>
          <w:sz w:val="28"/>
          <w:szCs w:val="28"/>
        </w:rPr>
      </w:pPr>
    </w:p>
    <w:p w:rsidR="00651DE7" w:rsidRDefault="00651DE7" w:rsidP="002753FC">
      <w:pPr>
        <w:jc w:val="center"/>
        <w:rPr>
          <w:b/>
          <w:sz w:val="28"/>
          <w:szCs w:val="28"/>
        </w:rPr>
      </w:pPr>
    </w:p>
    <w:p w:rsidR="00651DE7" w:rsidRDefault="00651DE7" w:rsidP="002753FC">
      <w:pPr>
        <w:jc w:val="center"/>
        <w:rPr>
          <w:b/>
          <w:sz w:val="28"/>
          <w:szCs w:val="28"/>
        </w:rPr>
      </w:pPr>
    </w:p>
    <w:p w:rsidR="00651DE7" w:rsidRDefault="00651DE7" w:rsidP="002753FC">
      <w:pPr>
        <w:jc w:val="center"/>
        <w:rPr>
          <w:b/>
          <w:sz w:val="28"/>
          <w:szCs w:val="28"/>
        </w:rPr>
      </w:pPr>
    </w:p>
    <w:p w:rsidR="00651DE7" w:rsidRDefault="00651DE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F6FD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F6FD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F6FD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F6FD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15265F">
        <w:trPr>
          <w:trHeight w:val="122"/>
        </w:trPr>
        <w:tc>
          <w:tcPr>
            <w:tcW w:w="7560" w:type="dxa"/>
          </w:tcPr>
          <w:p w:rsidR="002753FC" w:rsidRPr="002F6FD7" w:rsidRDefault="00B20CB3" w:rsidP="00B8715C">
            <w:pPr>
              <w:rPr>
                <w:b/>
                <w:sz w:val="24"/>
                <w:szCs w:val="24"/>
              </w:rPr>
            </w:pPr>
            <w:r w:rsidRPr="002F6FD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2F6FD7" w:rsidRDefault="002F6FD7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120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F6FD7" w:rsidRDefault="00B20CB3" w:rsidP="00B8715C">
            <w:pPr>
              <w:rPr>
                <w:b/>
                <w:sz w:val="24"/>
                <w:szCs w:val="24"/>
              </w:rPr>
            </w:pPr>
            <w:r w:rsidRPr="002F6FD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2F6FD7" w:rsidRDefault="002F6FD7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120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F6FD7" w:rsidRDefault="002753FC" w:rsidP="00B8715C">
            <w:pPr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F6FD7" w:rsidRDefault="00B20CB3" w:rsidP="00B8715C">
            <w:pPr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 xml:space="preserve">- </w:t>
            </w:r>
            <w:r w:rsidRPr="002F6FD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2F6FD7" w:rsidRDefault="002F6FD7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60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F6FD7" w:rsidRDefault="00CA6DC7" w:rsidP="00B8715C">
            <w:pPr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 xml:space="preserve">- </w:t>
            </w:r>
            <w:r w:rsidR="002753FC" w:rsidRPr="002F6FD7">
              <w:rPr>
                <w:sz w:val="24"/>
                <w:szCs w:val="24"/>
              </w:rPr>
              <w:t>лабораторные работы</w:t>
            </w:r>
            <w:r w:rsidR="00B20CB3" w:rsidRPr="002F6FD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2F6FD7" w:rsidRDefault="00B20CB3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F6FD7" w:rsidRDefault="00CA6DC7" w:rsidP="00B8715C">
            <w:pPr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 xml:space="preserve">- </w:t>
            </w:r>
            <w:r w:rsidR="002753FC" w:rsidRPr="002F6FD7">
              <w:rPr>
                <w:sz w:val="24"/>
                <w:szCs w:val="24"/>
              </w:rPr>
              <w:t>практические занятия</w:t>
            </w:r>
            <w:r w:rsidR="00B20CB3" w:rsidRPr="002F6FD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2F6FD7" w:rsidRDefault="002F6FD7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40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F6FD7" w:rsidRDefault="00CA6DC7" w:rsidP="00B8715C">
            <w:pPr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 xml:space="preserve">- </w:t>
            </w:r>
            <w:r w:rsidR="002753FC" w:rsidRPr="002F6FD7">
              <w:rPr>
                <w:sz w:val="24"/>
                <w:szCs w:val="24"/>
              </w:rPr>
              <w:t>курсовая работа (проект)</w:t>
            </w:r>
            <w:r w:rsidR="00B20CB3" w:rsidRPr="002F6FD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2F6FD7" w:rsidRDefault="00B20CB3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F6FD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2F6FD7">
              <w:rPr>
                <w:sz w:val="24"/>
                <w:szCs w:val="24"/>
              </w:rPr>
              <w:t xml:space="preserve">- </w:t>
            </w:r>
            <w:r w:rsidRPr="002F6FD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2F6FD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2F6FD7" w:rsidRDefault="002F6FD7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F6FD7" w:rsidRDefault="00B20CB3" w:rsidP="00263B05">
            <w:pPr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 xml:space="preserve">- </w:t>
            </w:r>
            <w:r w:rsidRPr="002F6FD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20CB3" w:rsidRPr="002F6FD7" w:rsidRDefault="002F6FD7" w:rsidP="00B8715C">
            <w:pPr>
              <w:jc w:val="center"/>
              <w:rPr>
                <w:sz w:val="24"/>
                <w:szCs w:val="24"/>
              </w:rPr>
            </w:pPr>
            <w:r w:rsidRPr="002F6FD7">
              <w:rPr>
                <w:sz w:val="24"/>
                <w:szCs w:val="24"/>
              </w:rPr>
              <w:t>12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2F6FD7" w:rsidRPr="00263B05" w:rsidRDefault="006E7B13" w:rsidP="002F6FD7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AE0D43" w:rsidRPr="00263B05">
        <w:rPr>
          <w:b/>
          <w:bCs/>
          <w:color w:val="000000"/>
          <w:spacing w:val="-10"/>
          <w:sz w:val="28"/>
          <w:szCs w:val="28"/>
        </w:rPr>
        <w:t>«</w:t>
      </w:r>
      <w:r w:rsidR="002F6FD7" w:rsidRPr="00263B05">
        <w:rPr>
          <w:rFonts w:eastAsia="Calibri"/>
          <w:b/>
          <w:color w:val="000000"/>
          <w:sz w:val="28"/>
          <w:szCs w:val="28"/>
          <w:lang w:eastAsia="en-US"/>
        </w:rPr>
        <w:t>Электротехника и электроника</w:t>
      </w:r>
      <w:r w:rsidR="00AE0D43" w:rsidRPr="00263B05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05"/>
        <w:gridCol w:w="32"/>
        <w:gridCol w:w="8660"/>
        <w:gridCol w:w="1417"/>
        <w:gridCol w:w="1985"/>
      </w:tblGrid>
      <w:tr w:rsidR="002F6FD7" w:rsidRPr="002F6FD7" w:rsidTr="00263B05">
        <w:trPr>
          <w:trHeight w:val="1857"/>
        </w:trPr>
        <w:tc>
          <w:tcPr>
            <w:tcW w:w="2269" w:type="dxa"/>
          </w:tcPr>
          <w:p w:rsidR="002F6FD7" w:rsidRPr="002F6FD7" w:rsidRDefault="002F6FD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6FD7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gridSpan w:val="3"/>
          </w:tcPr>
          <w:p w:rsidR="002F6FD7" w:rsidRPr="002F6FD7" w:rsidRDefault="002F6FD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567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</w:tcPr>
          <w:p w:rsidR="002F6FD7" w:rsidRPr="002F6FD7" w:rsidRDefault="002F6FD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/>
                <w:bCs/>
                <w:sz w:val="24"/>
                <w:szCs w:val="24"/>
              </w:rPr>
              <w:t>Объем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 часах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F6FD7" w:rsidRPr="002F6FD7" w:rsidRDefault="002F6FD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63B05" w:rsidRPr="002F6FD7" w:rsidTr="00263B05">
        <w:trPr>
          <w:trHeight w:val="155"/>
        </w:trPr>
        <w:tc>
          <w:tcPr>
            <w:tcW w:w="15168" w:type="dxa"/>
            <w:gridSpan w:val="6"/>
          </w:tcPr>
          <w:p w:rsidR="00263B05" w:rsidRPr="002F6FD7" w:rsidRDefault="00263B05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  <w:r w:rsidRPr="002F6FD7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семестр</w:t>
            </w:r>
          </w:p>
        </w:tc>
      </w:tr>
      <w:tr w:rsidR="00CC639C" w:rsidRPr="002F6FD7" w:rsidTr="00263B05">
        <w:trPr>
          <w:trHeight w:val="258"/>
        </w:trPr>
        <w:tc>
          <w:tcPr>
            <w:tcW w:w="11766" w:type="dxa"/>
            <w:gridSpan w:val="4"/>
          </w:tcPr>
          <w:p w:rsidR="00CC639C" w:rsidRPr="00850F1A" w:rsidRDefault="00CC639C" w:rsidP="00263B0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Раздел 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F6FD7">
              <w:rPr>
                <w:rFonts w:eastAsia="Times New Roman"/>
                <w:sz w:val="24"/>
                <w:szCs w:val="24"/>
              </w:rPr>
              <w:t>Электрические цепи постоянного тока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c>
          <w:tcPr>
            <w:tcW w:w="2269" w:type="dxa"/>
            <w:vMerge w:val="restart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1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.1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Электрическое поле.</w:t>
            </w: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413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-106"/>
                <w:tab w:val="left" w:pos="0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 xml:space="preserve">Основные характеристики электрического поля: напряженность, электрический потенциал, электрическое напряжение. Закон Кулона. 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413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-106"/>
                <w:tab w:val="left" w:pos="0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</w:rPr>
            </w:pPr>
            <w:r>
              <w:rPr>
                <w:rFonts w:eastAsia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660" w:type="dxa"/>
          </w:tcPr>
          <w:p w:rsidR="00CC639C" w:rsidRPr="0064071A" w:rsidRDefault="00CC639C" w:rsidP="00263B05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>Проводники, полупроводники, диэлектрики в электрическом поле. Диэлектрическая проницаемость. Конденсаторы. Соединение конденсаторов.</w:t>
            </w:r>
            <w:r w:rsidR="0064071A" w:rsidRPr="002F6FD7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64071A" w:rsidRPr="0064071A">
              <w:rPr>
                <w:rFonts w:eastAsia="Times New Roman"/>
                <w:sz w:val="24"/>
                <w:szCs w:val="24"/>
              </w:rPr>
              <w:t>Параметры и характерис</w:t>
            </w:r>
            <w:r w:rsidR="0064071A">
              <w:rPr>
                <w:rFonts w:eastAsia="Times New Roman"/>
                <w:sz w:val="24"/>
                <w:szCs w:val="24"/>
              </w:rPr>
              <w:t>тики полупроводниковых приборов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51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50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-106"/>
                <w:tab w:val="left" w:pos="0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Решение вариативных задач и упражнений по теме «Закон Кулона. Конденсаторы»</w:t>
            </w:r>
          </w:p>
        </w:tc>
        <w:tc>
          <w:tcPr>
            <w:tcW w:w="1417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50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-106"/>
                <w:tab w:val="left" w:pos="0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</w:rPr>
              <w:t xml:space="preserve"> [2], §1.1-1.8, 6.1-6.4 , [3], §1.1-1.5</w:t>
            </w:r>
          </w:p>
        </w:tc>
        <w:tc>
          <w:tcPr>
            <w:tcW w:w="1417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c>
          <w:tcPr>
            <w:tcW w:w="2269" w:type="dxa"/>
            <w:vMerge w:val="restart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1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.2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Электрический ток</w:t>
            </w: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276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60" w:type="dxa"/>
          </w:tcPr>
          <w:p w:rsidR="00CC639C" w:rsidRPr="0064071A" w:rsidRDefault="00CC639C" w:rsidP="00263B05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Электрический ток в проводниках: величина и направление тока проводимости, плотность тока проводимости. Электрическая проводимость и сопротивление проводников. 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CC639C" w:rsidRPr="002F6FD7" w:rsidTr="00263B05">
        <w:trPr>
          <w:trHeight w:val="276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Законы Ома. Электродвижущая сила (ЭДС), мощность и коэффициент полезного  действия источника электрической энергии.</w:t>
            </w:r>
          </w:p>
        </w:tc>
        <w:tc>
          <w:tcPr>
            <w:tcW w:w="1417" w:type="dxa"/>
          </w:tcPr>
          <w:p w:rsidR="00CC639C" w:rsidRPr="00850F1A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CC639C" w:rsidRPr="002F6FD7" w:rsidTr="00263B05">
        <w:trPr>
          <w:trHeight w:val="146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277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0"/>
                <w:tab w:val="left" w:pos="886"/>
              </w:tabs>
              <w:autoSpaceDE/>
              <w:autoSpaceDN/>
              <w:adjustRightInd/>
              <w:ind w:right="34"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Чтение и анализ литературы</w:t>
            </w:r>
            <w:r w:rsidRPr="002F6FD7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§1.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6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-1.8, 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.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1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-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2.9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, 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3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§2.1-2.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277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0"/>
                <w:tab w:val="left" w:pos="886"/>
              </w:tabs>
              <w:autoSpaceDE/>
              <w:autoSpaceDN/>
              <w:adjustRightInd/>
              <w:ind w:right="34"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Решение вариативных задач и упражнений по теме «Последовательное, параллельное и смешанное соединение в схемах из резисторов»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tabs>
                <w:tab w:val="left" w:pos="3"/>
                <w:tab w:val="left" w:pos="5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3" w:firstLine="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FC42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hanging="7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 xml:space="preserve">Исследование </w:t>
            </w:r>
            <w:r w:rsidR="00FC42F1">
              <w:rPr>
                <w:rFonts w:eastAsia="Times New Roman"/>
                <w:sz w:val="24"/>
                <w:szCs w:val="24"/>
              </w:rPr>
              <w:t>резистивного делителя напряжения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60" w:type="dxa"/>
          </w:tcPr>
          <w:p w:rsidR="00CC639C" w:rsidRPr="002F6FD7" w:rsidRDefault="00FC42F1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hanging="7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Экспериментальное подтверждение закона</w:t>
            </w:r>
            <w:r w:rsidR="00CC639C" w:rsidRPr="002F6FD7">
              <w:rPr>
                <w:rFonts w:eastAsia="Times New Roman"/>
                <w:bCs/>
                <w:sz w:val="24"/>
                <w:szCs w:val="24"/>
              </w:rPr>
              <w:t xml:space="preserve"> Ома</w:t>
            </w:r>
          </w:p>
        </w:tc>
        <w:tc>
          <w:tcPr>
            <w:tcW w:w="1417" w:type="dxa"/>
            <w:vMerge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203"/>
        </w:trPr>
        <w:tc>
          <w:tcPr>
            <w:tcW w:w="2269" w:type="dxa"/>
            <w:vMerge w:val="restart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Тема 1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.3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Расчет электрических цепей</w:t>
            </w: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firstLine="20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</w:tr>
      <w:tr w:rsidR="00CC639C" w:rsidRPr="002F6FD7" w:rsidTr="00263B05">
        <w:trPr>
          <w:trHeight w:val="555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firstLine="20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 xml:space="preserve">Цели и задачи расчета электрических цепей. Законы Кирхгофа. Неразветвленная электрическая цепь. Последовательное соединение пассивных элементов, эквивалентное сопротивление резисторов. Потери напряжения в проводах, делитель напряжения. Последовательное соединение источников 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firstLine="20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6C452A" w:rsidRPr="002F6FD7" w:rsidRDefault="006C452A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ind w:firstLine="20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CC639C" w:rsidRPr="002F6FD7" w:rsidTr="00263B05">
        <w:trPr>
          <w:trHeight w:val="413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  <w:t>2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Разветвленная электрическая цепь с двумя узлами. Параллельное соединение пассивных элементов, эквивалентное сопротивление резисторов. Электрическая проводимость ветвей. 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413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850F1A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CC639C" w:rsidRPr="00CC639C" w:rsidRDefault="00CC639C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Смешанное соединение пассивных элементов.</w:t>
            </w:r>
            <w:r w:rsidRPr="000E5134">
              <w:rPr>
                <w:rFonts w:eastAsia="Times New Roman"/>
                <w:color w:val="000000"/>
                <w:sz w:val="24"/>
                <w:szCs w:val="24"/>
              </w:rPr>
              <w:t xml:space="preserve"> Основные модели электрических схем при моделировании технических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систем мобильной робототехники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75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65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Решение вариативных задач и упражнений по теме 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«Законы Кирхгофа»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296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 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3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.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1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-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3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.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 xml:space="preserve">5, 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3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§2.9-2.14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296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CC639C" w:rsidRPr="00850F1A" w:rsidRDefault="00CC639C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Решение вариативных задач и упражнений по теме </w:t>
            </w: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«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Смешанное</w:t>
            </w:r>
            <w:r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 соединение пассивных элементов</w:t>
            </w: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224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tabs>
                <w:tab w:val="left" w:pos="3"/>
                <w:tab w:val="left" w:pos="5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3" w:firstLine="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201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Расчет линейной электрической цепи постоянного тока с помощью законов Кирхгофа</w:t>
            </w:r>
          </w:p>
        </w:tc>
        <w:tc>
          <w:tcPr>
            <w:tcW w:w="1417" w:type="dxa"/>
            <w:vMerge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21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firstLine="36"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8660" w:type="dxa"/>
          </w:tcPr>
          <w:p w:rsidR="00CC639C" w:rsidRPr="006C452A" w:rsidRDefault="00CC639C" w:rsidP="00195F5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Расчет линейной электрической цепи постоянного тока методом наложения</w:t>
            </w:r>
            <w:r w:rsidR="006C452A" w:rsidRPr="002F6FD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21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firstLine="36"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8660" w:type="dxa"/>
          </w:tcPr>
          <w:p w:rsidR="00CC639C" w:rsidRPr="002F6FD7" w:rsidRDefault="008E4D05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Исследование полупроводниковых диодов</w:t>
            </w:r>
          </w:p>
        </w:tc>
        <w:tc>
          <w:tcPr>
            <w:tcW w:w="1417" w:type="dxa"/>
            <w:vMerge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155"/>
        </w:trPr>
        <w:tc>
          <w:tcPr>
            <w:tcW w:w="11766" w:type="dxa"/>
            <w:gridSpan w:val="4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Раздел 2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F6FD7">
              <w:rPr>
                <w:rFonts w:eastAsia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245"/>
        </w:trPr>
        <w:tc>
          <w:tcPr>
            <w:tcW w:w="2269" w:type="dxa"/>
            <w:vMerge w:val="restart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2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.1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Магнитное поле. Магнитное поле постоянного тока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560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92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Магнитное поле. Напряженность магнитного поля. Магнитная индукция. Магнитное поле постоянного тока. Проводник с током в магнитном поле. 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CC639C" w:rsidRPr="002F6FD7" w:rsidTr="00263B05">
        <w:trPr>
          <w:trHeight w:val="273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92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Применение уравнения полного тока для</w:t>
            </w:r>
            <w:r w:rsidRPr="002F6FD7">
              <w:rPr>
                <w:rFonts w:eastAsia="Times New Roman"/>
                <w:i/>
                <w:snapToGrid w:val="0"/>
                <w:sz w:val="24"/>
                <w:szCs w:val="24"/>
                <w:lang w:val="x-none" w:eastAsia="x-none"/>
              </w:rPr>
              <w:t xml:space="preserve"> 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расчета магнитной индукции. 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Магнитный поток, потокосцепление. Работа по перемещению проводника с током в магнитном поле. Магнитное потокосцепление собственное и взаимное. Индуктивность, индуктивность собственная и взаимная. Расчет индуктивности катушки.</w:t>
            </w:r>
          </w:p>
        </w:tc>
        <w:tc>
          <w:tcPr>
            <w:tcW w:w="1417" w:type="dxa"/>
          </w:tcPr>
          <w:p w:rsidR="00CC639C" w:rsidRPr="00850F1A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CC639C" w:rsidRPr="002F6FD7" w:rsidTr="00263B05">
        <w:trPr>
          <w:trHeight w:val="273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D70C1A" w:rsidRDefault="00CC639C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Сам</w:t>
            </w:r>
            <w:r>
              <w:rPr>
                <w:rFonts w:eastAsia="Times New Roman"/>
                <w:bCs/>
                <w:sz w:val="24"/>
                <w:szCs w:val="24"/>
              </w:rPr>
              <w:t>остоятельная работа обучающихся Конференция на тему: «Магнитное поле»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CC639C" w:rsidRPr="002F6FD7" w:rsidTr="00263B05">
        <w:trPr>
          <w:trHeight w:val="287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both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1189"/>
              </w:tabs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277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92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[2]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, §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7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.1-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7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.10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277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92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Решение вариативных задач и упражнений по теме «Уравнения полного тока»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324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tabs>
                <w:tab w:val="left" w:pos="3"/>
                <w:tab w:val="left" w:pos="5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3" w:firstLine="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3"/>
                <w:tab w:val="left" w:pos="5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3" w:firstLine="33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287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8692" w:type="dxa"/>
            <w:gridSpan w:val="2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Расчет разветвленной магнитной цепи</w:t>
            </w:r>
          </w:p>
        </w:tc>
        <w:tc>
          <w:tcPr>
            <w:tcW w:w="1417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ind w:left="63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184"/>
        </w:trPr>
        <w:tc>
          <w:tcPr>
            <w:tcW w:w="11766" w:type="dxa"/>
            <w:gridSpan w:val="4"/>
          </w:tcPr>
          <w:p w:rsidR="00CC639C" w:rsidRPr="00850F1A" w:rsidRDefault="00CC639C" w:rsidP="00263B0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Раздел 3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F6FD7">
              <w:rPr>
                <w:rFonts w:eastAsia="Times New Roman"/>
                <w:sz w:val="24"/>
                <w:szCs w:val="24"/>
              </w:rPr>
              <w:t>Электрические цепи переменного тока</w:t>
            </w:r>
          </w:p>
        </w:tc>
        <w:tc>
          <w:tcPr>
            <w:tcW w:w="1417" w:type="dxa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c>
          <w:tcPr>
            <w:tcW w:w="2269" w:type="dxa"/>
            <w:vMerge w:val="restart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3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.1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Основные сведения о синусоидальном электрическом токе</w:t>
            </w: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639C" w:rsidRPr="002F6FD7" w:rsidTr="00263B05">
        <w:trPr>
          <w:trHeight w:val="555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en-US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Явление переменного тока. Получение синусоидальной ЭДС. Принцип действия генератора переменного тока. 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Уравнения и графики синусоидальных величин. Характеристики синусоидальных величин. Векторные диаграммы. Сложение и вычитание синусоидальных величин. Действующая и средняя величина переменного тока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CC639C" w:rsidRPr="002903F7" w:rsidRDefault="00CC639C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639C" w:rsidRPr="002F6FD7" w:rsidTr="00263B05">
        <w:trPr>
          <w:trHeight w:val="141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rPr>
          <w:trHeight w:val="460"/>
        </w:trPr>
        <w:tc>
          <w:tcPr>
            <w:tcW w:w="2269" w:type="dxa"/>
            <w:vMerge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60" w:type="dxa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Решение вариативных задач и упражнений по теме «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 xml:space="preserve">Характеристики синусоидальных величин» </w:t>
            </w:r>
            <w:r w:rsidRPr="002F6FD7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 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10.1-10.5</w:t>
            </w:r>
          </w:p>
        </w:tc>
        <w:tc>
          <w:tcPr>
            <w:tcW w:w="1417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CC639C" w:rsidRPr="002F6FD7" w:rsidTr="00263B05">
        <w:tc>
          <w:tcPr>
            <w:tcW w:w="2269" w:type="dxa"/>
            <w:vMerge w:val="restart"/>
          </w:tcPr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3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.2</w:t>
            </w:r>
          </w:p>
          <w:p w:rsidR="00CC639C" w:rsidRPr="002F6FD7" w:rsidRDefault="00CC639C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Линейные электрические цепи синусоидального тока</w:t>
            </w:r>
          </w:p>
        </w:tc>
        <w:tc>
          <w:tcPr>
            <w:tcW w:w="9497" w:type="dxa"/>
            <w:gridSpan w:val="3"/>
          </w:tcPr>
          <w:p w:rsidR="00CC639C" w:rsidRPr="002F6FD7" w:rsidRDefault="00CC639C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6A6A6"/>
          </w:tcPr>
          <w:p w:rsidR="00CC639C" w:rsidRPr="002F6FD7" w:rsidRDefault="00CC639C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2F6FD7" w:rsidTr="00263B05">
        <w:trPr>
          <w:trHeight w:val="489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  <w:t>1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Параметры электрической цепи. Цепь переменного тока с активным сопротивлением: напряжение, ток, мощность, векторная диаграмма</w:t>
            </w:r>
          </w:p>
        </w:tc>
        <w:tc>
          <w:tcPr>
            <w:tcW w:w="1417" w:type="dxa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497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850F1A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Цепь переменного тока с индуктивностью: напряжение, ток, мощность, векторная диаграмма</w:t>
            </w:r>
          </w:p>
        </w:tc>
        <w:tc>
          <w:tcPr>
            <w:tcW w:w="1417" w:type="dxa"/>
          </w:tcPr>
          <w:p w:rsidR="002903F7" w:rsidRPr="00850F1A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491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850F1A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2903F7" w:rsidRPr="00850F1A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Цепь переменного тока с емкостью: напряжение, ток, мощность, векторная диаграмма. Схемы замещения р</w:t>
            </w:r>
            <w:r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еальных катушек и конденсаторов</w:t>
            </w:r>
          </w:p>
        </w:tc>
        <w:tc>
          <w:tcPr>
            <w:tcW w:w="1417" w:type="dxa"/>
          </w:tcPr>
          <w:p w:rsidR="002903F7" w:rsidRPr="00850F1A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275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Домашнее задание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460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Решение вариативных задач и упражнений по теме «Параметры электрической цепи»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.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 xml:space="preserve"> 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 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3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§4.2, 4.14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460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Решение вариативных задач и упражнений по теме «Параметры электрической цепи»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.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 xml:space="preserve"> 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 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3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§4.2, 4.14</w:t>
            </w:r>
          </w:p>
        </w:tc>
        <w:tc>
          <w:tcPr>
            <w:tcW w:w="1417" w:type="dxa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460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2903F7" w:rsidRPr="00850F1A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Решение вариативных задач и упражнений по теме «Параметры электрической цепи»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.</w:t>
            </w: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 xml:space="preserve"> 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 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3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§4.2, 4.14</w:t>
            </w:r>
          </w:p>
        </w:tc>
        <w:tc>
          <w:tcPr>
            <w:tcW w:w="1417" w:type="dxa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273"/>
        </w:trPr>
        <w:tc>
          <w:tcPr>
            <w:tcW w:w="2269" w:type="dxa"/>
            <w:vMerge w:val="restart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3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Резонанс в электрических цепях</w:t>
            </w:r>
          </w:p>
        </w:tc>
        <w:tc>
          <w:tcPr>
            <w:tcW w:w="9497" w:type="dxa"/>
            <w:gridSpan w:val="3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2F6FD7" w:rsidTr="00263B05">
        <w:trPr>
          <w:trHeight w:val="413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  <w:t>1</w:t>
            </w:r>
          </w:p>
        </w:tc>
        <w:tc>
          <w:tcPr>
            <w:tcW w:w="8660" w:type="dxa"/>
          </w:tcPr>
          <w:p w:rsidR="002903F7" w:rsidRPr="00D935B8" w:rsidRDefault="002903F7" w:rsidP="00263B05">
            <w:pPr>
              <w:widowControl/>
              <w:autoSpaceDE/>
              <w:autoSpaceDN/>
              <w:adjustRightInd/>
              <w:ind w:left="-11"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Резонанс напряжений: условия и</w:t>
            </w:r>
            <w:r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 признаки резонанса напряжений</w:t>
            </w:r>
          </w:p>
        </w:tc>
        <w:tc>
          <w:tcPr>
            <w:tcW w:w="1417" w:type="dxa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413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D935B8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Р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езонансная частота, волновое сопротивление, добротность контура, частотные характеристики.</w:t>
            </w:r>
          </w:p>
        </w:tc>
        <w:tc>
          <w:tcPr>
            <w:tcW w:w="1417" w:type="dxa"/>
          </w:tcPr>
          <w:p w:rsidR="002903F7" w:rsidRPr="00D935B8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272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Резонанс токов: условия и признаки резонанса токов</w:t>
            </w:r>
          </w:p>
        </w:tc>
        <w:tc>
          <w:tcPr>
            <w:tcW w:w="1417" w:type="dxa"/>
          </w:tcPr>
          <w:p w:rsidR="002903F7" w:rsidRPr="00D935B8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285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460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>Решение вариативных задач и упражнений по теме «</w:t>
            </w:r>
            <w:r w:rsidRPr="002F6FD7">
              <w:rPr>
                <w:rFonts w:eastAsia="Times New Roman"/>
                <w:sz w:val="24"/>
                <w:szCs w:val="24"/>
              </w:rPr>
              <w:t>Резонанс в электрических цепях» 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</w:rPr>
              <w:t xml:space="preserve"> [2], Глава12, 13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460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>Решение вариативных задач и упражнений по теме «</w:t>
            </w:r>
            <w:r w:rsidRPr="002F6FD7">
              <w:rPr>
                <w:rFonts w:eastAsia="Times New Roman"/>
                <w:sz w:val="24"/>
                <w:szCs w:val="24"/>
              </w:rPr>
              <w:t>Резонанс в электрических цепях» 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</w:rPr>
              <w:t xml:space="preserve"> [2], Глава12, 13</w:t>
            </w:r>
          </w:p>
        </w:tc>
        <w:tc>
          <w:tcPr>
            <w:tcW w:w="1417" w:type="dxa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460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</w:rPr>
              <w:t>Решение вариативных задач и упражнений по теме «</w:t>
            </w:r>
            <w:r w:rsidRPr="002F6FD7">
              <w:rPr>
                <w:rFonts w:eastAsia="Times New Roman"/>
                <w:sz w:val="24"/>
                <w:szCs w:val="24"/>
              </w:rPr>
              <w:t>Резонанс в электрических цепях» 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</w:rPr>
              <w:t xml:space="preserve"> [2], Глава12, 13</w:t>
            </w:r>
          </w:p>
        </w:tc>
        <w:tc>
          <w:tcPr>
            <w:tcW w:w="1417" w:type="dxa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ind w:left="-11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168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2903F7" w:rsidRPr="002F6FD7" w:rsidRDefault="002903F7" w:rsidP="00263B05">
            <w:pPr>
              <w:widowControl/>
              <w:tabs>
                <w:tab w:val="left" w:pos="3"/>
                <w:tab w:val="left" w:pos="5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3" w:firstLine="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2F6FD7" w:rsidTr="00263B05">
        <w:trPr>
          <w:trHeight w:val="168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469"/>
              </w:tabs>
              <w:autoSpaceDE/>
              <w:autoSpaceDN/>
              <w:adjustRightInd/>
              <w:ind w:firstLine="36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8660" w:type="dxa"/>
          </w:tcPr>
          <w:p w:rsidR="002903F7" w:rsidRPr="0064071A" w:rsidRDefault="008E4D05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Исследование режима гармонических колебаний в последовательной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RC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цепи.</w:t>
            </w:r>
            <w:r w:rsidR="002903F7" w:rsidRPr="002F6FD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2903F7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="002903F7" w:rsidRPr="002F6FD7">
              <w:rPr>
                <w:rFonts w:eastAsia="Times New Roman"/>
                <w:color w:val="000000"/>
                <w:sz w:val="24"/>
                <w:szCs w:val="24"/>
              </w:rPr>
              <w:t>ринципиальные структурные схемы, схемы автоматизации, схемы соединений и подключений</w:t>
            </w:r>
          </w:p>
        </w:tc>
        <w:tc>
          <w:tcPr>
            <w:tcW w:w="1417" w:type="dxa"/>
            <w:vMerge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2F6FD7" w:rsidTr="00263B05">
        <w:trPr>
          <w:trHeight w:val="168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469"/>
              </w:tabs>
              <w:autoSpaceDE/>
              <w:autoSpaceDN/>
              <w:adjustRightInd/>
              <w:ind w:firstLine="36"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8660" w:type="dxa"/>
          </w:tcPr>
          <w:p w:rsidR="002903F7" w:rsidRPr="002F6FD7" w:rsidRDefault="008E4D05" w:rsidP="00263B05">
            <w:pPr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Исследование параллельного колебательного контура.</w:t>
            </w:r>
          </w:p>
        </w:tc>
        <w:tc>
          <w:tcPr>
            <w:tcW w:w="1417" w:type="dxa"/>
            <w:vMerge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2F6FD7" w:rsidTr="00263B05">
        <w:trPr>
          <w:trHeight w:val="209"/>
        </w:trPr>
        <w:tc>
          <w:tcPr>
            <w:tcW w:w="2269" w:type="dxa"/>
            <w:vMerge w:val="restart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3</w:t>
            </w:r>
            <w:r w:rsidRPr="002F6FD7">
              <w:rPr>
                <w:rFonts w:eastAsia="Times New Roman"/>
                <w:b/>
                <w:sz w:val="24"/>
                <w:szCs w:val="24"/>
              </w:rPr>
              <w:t>.4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F6FD7">
              <w:rPr>
                <w:rFonts w:eastAsia="Times New Roman"/>
                <w:sz w:val="24"/>
                <w:szCs w:val="24"/>
              </w:rPr>
              <w:t>Трехфазные цепи</w:t>
            </w:r>
          </w:p>
        </w:tc>
        <w:tc>
          <w:tcPr>
            <w:tcW w:w="9497" w:type="dxa"/>
            <w:gridSpan w:val="3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2903F7" w:rsidRPr="002F6FD7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2F6FD7" w:rsidRDefault="002903F7" w:rsidP="00263B05">
            <w:pPr>
              <w:tabs>
                <w:tab w:val="left" w:pos="411"/>
                <w:tab w:val="left" w:pos="552"/>
              </w:tabs>
              <w:ind w:left="34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2F6FD7" w:rsidTr="00263B05">
        <w:trPr>
          <w:trHeight w:val="352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en-US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en-US" w:eastAsia="x-none"/>
              </w:rPr>
              <w:t>1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Трехфазные системы. Получение трехфазной ЭДС. Симметричная 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 xml:space="preserve">и несимметричная 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нагрузка в трехфазной цепи при соединении обмоток генератора и фаз приемника звездой. Фазные, линейные напряжения и токи, соотношение между ними.  </w:t>
            </w:r>
          </w:p>
        </w:tc>
        <w:tc>
          <w:tcPr>
            <w:tcW w:w="1417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352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Соединение обмоток генератора 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потребителей звездой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.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1417" w:type="dxa"/>
          </w:tcPr>
          <w:p w:rsidR="002903F7" w:rsidRPr="00D70C1A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352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Симметричная 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 xml:space="preserve">и несимметричная 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нагрузка в трехфазной цепи при соединении обмоток генератора и фаз приемника 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треугольником</w:t>
            </w: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1417" w:type="dxa"/>
          </w:tcPr>
          <w:p w:rsidR="002903F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352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Фазные, линейные напряжения и токи, соотношение между ними.  Соединение обмоток генератора потребителей треугольником</w:t>
            </w:r>
          </w:p>
        </w:tc>
        <w:tc>
          <w:tcPr>
            <w:tcW w:w="1417" w:type="dxa"/>
          </w:tcPr>
          <w:p w:rsidR="002903F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</w:tr>
      <w:tr w:rsidR="002903F7" w:rsidRPr="002F6FD7" w:rsidTr="00263B05">
        <w:trPr>
          <w:trHeight w:val="259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335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  <w:t>Решение вариативных задач и упражнений по теме «Симметричная нагрузка в трехфазной цепи»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335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z w:val="24"/>
                <w:szCs w:val="24"/>
                <w:lang w:val="x-none" w:eastAsia="x-none"/>
              </w:rPr>
              <w:t>Чтение и анализ литературы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 xml:space="preserve"> [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], §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1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6.1-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1</w:t>
            </w:r>
            <w:r w:rsidRPr="002F6FD7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6.</w:t>
            </w: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256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2903F7" w:rsidRPr="002F6FD7" w:rsidRDefault="002903F7" w:rsidP="00263B05">
            <w:pPr>
              <w:widowControl/>
              <w:tabs>
                <w:tab w:val="left" w:pos="3"/>
                <w:tab w:val="left" w:pos="5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3" w:firstLine="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F6FD7">
              <w:rPr>
                <w:rFonts w:eastAsia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195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8660" w:type="dxa"/>
          </w:tcPr>
          <w:p w:rsidR="002903F7" w:rsidRPr="006C452A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Расчет равномерно и неравномерно нагруженного соединения звездой</w:t>
            </w:r>
            <w:r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.</w:t>
            </w:r>
            <w:r w:rsidRPr="002F6FD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2F6FD7">
              <w:rPr>
                <w:rFonts w:eastAsia="Times New Roman"/>
                <w:color w:val="000000"/>
                <w:sz w:val="24"/>
                <w:szCs w:val="24"/>
              </w:rPr>
              <w:t>ромышленные протоколы для объединения ПЛК в сеть</w:t>
            </w:r>
          </w:p>
        </w:tc>
        <w:tc>
          <w:tcPr>
            <w:tcW w:w="1417" w:type="dxa"/>
            <w:vMerge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  <w:tr w:rsidR="002903F7" w:rsidRPr="002F6FD7" w:rsidTr="00263B05">
        <w:trPr>
          <w:trHeight w:val="193"/>
        </w:trPr>
        <w:tc>
          <w:tcPr>
            <w:tcW w:w="2269" w:type="dxa"/>
            <w:vMerge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2903F7" w:rsidRPr="002F6FD7" w:rsidRDefault="002903F7" w:rsidP="00263B05">
            <w:pPr>
              <w:widowControl/>
              <w:tabs>
                <w:tab w:val="left" w:pos="49"/>
                <w:tab w:val="left" w:pos="178"/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8660" w:type="dxa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both"/>
              <w:rPr>
                <w:rFonts w:eastAsia="Times New Roman"/>
                <w:snapToGrid w:val="0"/>
                <w:sz w:val="24"/>
                <w:szCs w:val="24"/>
                <w:lang w:val="x-none" w:eastAsia="x-none"/>
              </w:rPr>
            </w:pPr>
            <w:r w:rsidRPr="002F6FD7">
              <w:rPr>
                <w:rFonts w:eastAsia="Times New Roman"/>
                <w:snapToGrid w:val="0"/>
                <w:sz w:val="24"/>
                <w:szCs w:val="24"/>
                <w:lang w:eastAsia="x-none"/>
              </w:rPr>
              <w:t>Расчет равномерно и неравномерно нагруженного соединения треугольником</w:t>
            </w:r>
          </w:p>
        </w:tc>
        <w:tc>
          <w:tcPr>
            <w:tcW w:w="1417" w:type="dxa"/>
            <w:vMerge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2903F7" w:rsidRPr="002F6FD7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</w:tbl>
    <w:p w:rsidR="000C669F" w:rsidRDefault="000C669F" w:rsidP="00CC639C">
      <w:pPr>
        <w:spacing w:before="278" w:line="360" w:lineRule="auto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D70C1A" w:rsidRDefault="00D935B8" w:rsidP="00CC639C">
      <w:pPr>
        <w:spacing w:before="278" w:line="360" w:lineRule="auto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4 семестр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94"/>
        <w:gridCol w:w="8603"/>
        <w:gridCol w:w="1417"/>
        <w:gridCol w:w="1985"/>
      </w:tblGrid>
      <w:tr w:rsidR="002903F7" w:rsidRPr="00D70C1A" w:rsidTr="00263B05">
        <w:trPr>
          <w:trHeight w:val="160"/>
        </w:trPr>
        <w:tc>
          <w:tcPr>
            <w:tcW w:w="11766" w:type="dxa"/>
            <w:gridSpan w:val="3"/>
          </w:tcPr>
          <w:p w:rsidR="002903F7" w:rsidRPr="00850F1A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eastAsia="Times New Roman"/>
                <w:b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70C1A">
              <w:rPr>
                <w:rFonts w:eastAsia="Times New Roman"/>
                <w:bCs/>
                <w:snapToGrid w:val="0"/>
                <w:color w:val="000000"/>
                <w:sz w:val="24"/>
                <w:szCs w:val="24"/>
              </w:rPr>
              <w:t>Устройство, принцип действия полупроводниковых приборов</w:t>
            </w:r>
          </w:p>
        </w:tc>
        <w:tc>
          <w:tcPr>
            <w:tcW w:w="1417" w:type="dxa"/>
          </w:tcPr>
          <w:p w:rsidR="002903F7" w:rsidRPr="00D70C1A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D70C1A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D70C1A" w:rsidTr="00263B05">
        <w:trPr>
          <w:trHeight w:val="2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sz w:val="24"/>
                <w:szCs w:val="24"/>
              </w:rPr>
              <w:t>4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.1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Физические основы электронной техники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2903F7" w:rsidRPr="00D70C1A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2903F7" w:rsidRPr="00D70C1A" w:rsidTr="00263B05">
        <w:trPr>
          <w:trHeight w:val="138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8603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 xml:space="preserve">Проводники, диэлектрики, полупроводники: физические явления, свойства. Собственная проводимость и примесная проводимость полупроводников. </w:t>
            </w:r>
          </w:p>
          <w:p w:rsidR="002903F7" w:rsidRPr="00D70C1A" w:rsidRDefault="002903F7" w:rsidP="00263B05">
            <w:pPr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D70C1A">
              <w:rPr>
                <w:rFonts w:eastAsia="Times New Roman"/>
                <w:sz w:val="24"/>
                <w:szCs w:val="24"/>
              </w:rPr>
              <w:t>-</w:t>
            </w:r>
            <w:r w:rsidRPr="00D70C1A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D70C1A">
              <w:rPr>
                <w:rFonts w:eastAsia="Times New Roman"/>
                <w:sz w:val="24"/>
                <w:szCs w:val="24"/>
              </w:rPr>
              <w:t xml:space="preserve">-переход. Механизм образования, свойства в равновесном состоянии и при приложении внешнего напряжения. Вольтамперная характеристика </w:t>
            </w:r>
            <w:r w:rsidRPr="00D70C1A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D70C1A">
              <w:rPr>
                <w:rFonts w:eastAsia="Times New Roman"/>
                <w:sz w:val="24"/>
                <w:szCs w:val="24"/>
              </w:rPr>
              <w:t>-</w:t>
            </w:r>
            <w:r w:rsidRPr="00D70C1A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D70C1A">
              <w:rPr>
                <w:rFonts w:eastAsia="Times New Roman"/>
                <w:sz w:val="24"/>
                <w:szCs w:val="24"/>
              </w:rPr>
              <w:t>-перехода. Частотные свойства р-</w:t>
            </w:r>
            <w:r w:rsidRPr="00D70C1A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D70C1A">
              <w:rPr>
                <w:rFonts w:eastAsia="Times New Roman"/>
                <w:sz w:val="24"/>
                <w:szCs w:val="24"/>
              </w:rPr>
              <w:t>-перехода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213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299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Чтение и анализ литературы [1] стр. 15-22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sz w:val="24"/>
                <w:szCs w:val="24"/>
              </w:rPr>
              <w:t>4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.2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Полупроводниковые диоды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D70C1A" w:rsidRDefault="002903F7" w:rsidP="00263B05">
            <w:pPr>
              <w:tabs>
                <w:tab w:val="left" w:pos="552"/>
              </w:tabs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32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 xml:space="preserve">Полупроводниковые диоды, классификация. Выпрямительные диоды и стабилитроны: конструкция, принцип работы, условно-графическое обозначение (УГО), параметры и схемы включения. </w:t>
            </w:r>
          </w:p>
          <w:p w:rsidR="002903F7" w:rsidRPr="0064071A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Варикапы, туннельные диоды и диоды Шоттки: конструкция, принцип работы, условно-графическое обозначение (УГО), параметры и схемы включения</w:t>
            </w:r>
            <w:r w:rsidRPr="000E513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Чтение и анализ литературы [1] стр. 25-36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Техника безопасности, изучение приборной базы для выполнения лабораторных работ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Исследование вольтамперной характеристики выпрямительного диода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88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70C1A">
              <w:rPr>
                <w:rFonts w:eastAsia="Calibri"/>
                <w:sz w:val="24"/>
                <w:szCs w:val="24"/>
              </w:rPr>
              <w:t>Исследование вольтамперной характеристики стабилитрона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4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.3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Транзисторы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556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8603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 xml:space="preserve">Биполярные транзисторы. Устройство, принцип работы, УГО, параметры, температурные и частотные свойства. </w:t>
            </w:r>
          </w:p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Схемы включения биполярных транзисторов: с общим эмиттером, с общей базой, с общим коллектором. Принцип работы, свойства, входные и выходные характеристики.</w:t>
            </w:r>
          </w:p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 xml:space="preserve">Полевые транзисторы. Классификация. Полевые транзисторы с управляющим </w:t>
            </w:r>
            <w:r w:rsidRPr="00D70C1A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D70C1A">
              <w:rPr>
                <w:rFonts w:eastAsia="Times New Roman"/>
                <w:sz w:val="24"/>
                <w:szCs w:val="24"/>
              </w:rPr>
              <w:t>-</w:t>
            </w:r>
            <w:r w:rsidRPr="00D70C1A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D70C1A">
              <w:rPr>
                <w:rFonts w:eastAsia="Times New Roman"/>
                <w:sz w:val="24"/>
                <w:szCs w:val="24"/>
              </w:rPr>
              <w:t xml:space="preserve">-переходом: конструкция, принцип работы, параметры и характеристики, УГО. МДП-транзисторы с индуцированным и встроенным каналом: конструкция, принцип работы, параметры и характеристики, УГО. Схемы включения полевых </w:t>
            </w:r>
            <w:r w:rsidRPr="00D70C1A">
              <w:rPr>
                <w:rFonts w:eastAsia="Times New Roman"/>
                <w:sz w:val="24"/>
                <w:szCs w:val="24"/>
              </w:rPr>
              <w:lastRenderedPageBreak/>
              <w:t>транзисторов: с общим истоком и общим стоком. Особенности включения МДП-транзисторов.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lastRenderedPageBreak/>
              <w:t>2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202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Чтение и анализ литературы [1] стр. 45-67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8603" w:type="dxa"/>
          </w:tcPr>
          <w:p w:rsidR="002903F7" w:rsidRPr="00D70C1A" w:rsidRDefault="00666C29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 полевого транзистора в статическом режиме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8603" w:type="dxa"/>
          </w:tcPr>
          <w:p w:rsidR="002903F7" w:rsidRPr="00D70C1A" w:rsidRDefault="00666C29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Усилительный режим работы транзистора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4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.4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Тиристоры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Четырехслойная полупроводниковая структура и ее особенности. Классификация тиристоров. Устройство, принцип работы, характеристики, УГО.</w:t>
            </w:r>
            <w:r w:rsidRPr="000E5134">
              <w:rPr>
                <w:rFonts w:eastAsia="Times New Roman"/>
                <w:color w:val="000000"/>
                <w:sz w:val="24"/>
                <w:szCs w:val="24"/>
              </w:rPr>
              <w:t xml:space="preserve"> Принцип работы и назначение устройств мехатронных систем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Чтение и анализ литературы [1] стр. 67-71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519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8603" w:type="dxa"/>
          </w:tcPr>
          <w:p w:rsidR="002903F7" w:rsidRPr="006C452A" w:rsidRDefault="002903F7" w:rsidP="00195F5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 xml:space="preserve">Исследование </w:t>
            </w:r>
            <w:r w:rsidRPr="00D70C1A">
              <w:rPr>
                <w:rFonts w:eastAsia="Calibri"/>
                <w:sz w:val="24"/>
                <w:szCs w:val="24"/>
              </w:rPr>
              <w:t>вольтамперной характеристики тиристора</w:t>
            </w:r>
            <w:r w:rsidRPr="002F6FD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4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.5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Интегральные схемы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64071A" w:rsidRDefault="002903F7" w:rsidP="00263B05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Интегральные схемы (ИС): понятие, классификация. Элементы и компоненты полупроводниковых и гибридных ИС. Этапы эволюционного развития ИС. Технологии производства ИС, тенденции развития, нанотехнологии. Маркировка ИС.</w:t>
            </w:r>
            <w:r w:rsidRPr="002F6FD7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64071A">
              <w:rPr>
                <w:rFonts w:eastAsia="Times New Roman"/>
                <w:sz w:val="24"/>
                <w:szCs w:val="24"/>
              </w:rPr>
              <w:t>Цифровые интегральные схемы: режимы работы, параметры и характеристики, особенности применения при</w:t>
            </w:r>
            <w:r>
              <w:rPr>
                <w:rFonts w:eastAsia="Times New Roman"/>
                <w:sz w:val="24"/>
                <w:szCs w:val="24"/>
              </w:rPr>
              <w:t xml:space="preserve"> разработке цифровых устройств. </w:t>
            </w:r>
            <w:r w:rsidRPr="0064071A">
              <w:rPr>
                <w:rFonts w:eastAsia="Times New Roman"/>
                <w:sz w:val="24"/>
                <w:szCs w:val="24"/>
              </w:rPr>
              <w:t>Этапы эволюционного развития интегральных схем, переход к нанотехнологиям производства интегральных схем, тенденции развития.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4.6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Функциональная микроэлектроника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4.3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5.1</w:t>
            </w:r>
          </w:p>
          <w:p w:rsidR="002903F7" w:rsidRPr="00D70C1A" w:rsidRDefault="002903F7" w:rsidP="00263B05">
            <w:pPr>
              <w:tabs>
                <w:tab w:val="left" w:pos="552"/>
              </w:tabs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401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CC639C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Основные направления развития функциональной микроэлектроники. Оптоэлектроника. Акустоэлектроника. Магнетоэлектроника. Криоэлектроника. Хемотроника. Биоэлектроника.</w:t>
            </w:r>
            <w:r w:rsidRPr="000E5134">
              <w:rPr>
                <w:rFonts w:eastAsia="Times New Roman"/>
                <w:color w:val="000000"/>
                <w:sz w:val="24"/>
                <w:szCs w:val="24"/>
              </w:rPr>
              <w:t xml:space="preserve"> Методы организации обмена информацией между устройствами мехатронных систем с использованием промышленных сетей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0E5134">
              <w:rPr>
                <w:rFonts w:eastAsia="Times New Roman"/>
                <w:color w:val="000000"/>
                <w:sz w:val="24"/>
                <w:szCs w:val="24"/>
              </w:rPr>
              <w:t xml:space="preserve"> Физические особенности сред использования мехатронных систем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903F7" w:rsidRPr="00D935B8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Подготовка докладов и презентаций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11766" w:type="dxa"/>
            <w:gridSpan w:val="3"/>
          </w:tcPr>
          <w:p w:rsidR="002903F7" w:rsidRPr="00850F1A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/>
                <w:sz w:val="24"/>
                <w:szCs w:val="24"/>
              </w:rPr>
              <w:t>Раздел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5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70C1A">
              <w:rPr>
                <w:rFonts w:eastAsia="Times New Roman"/>
                <w:bCs/>
                <w:sz w:val="24"/>
                <w:szCs w:val="24"/>
              </w:rPr>
              <w:t>Типовые узлы и устройства аналоговой электроники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2903F7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Тема 5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.1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Электронные выпрямители и стабилизаторы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70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8603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 xml:space="preserve">Понятие выпрямителя. Классификация выпрямителей. Неуправляемые однофазные выпрямители. Схемы, характеристики, принцип действия. Управляемые выпрямители. </w:t>
            </w:r>
          </w:p>
          <w:p w:rsidR="002903F7" w:rsidRPr="00CC639C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Понятие стабилизатора. Классификация. Параметрические стабилизаторы: схемы, принцип работы, характеристики, ограничения. Компенсационные стабилизаторы: виды, основной принцип действия.</w:t>
            </w:r>
            <w:r w:rsidRPr="000E513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Чтение и анализ литературы [1] стр. 140-156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8603" w:type="dxa"/>
          </w:tcPr>
          <w:p w:rsidR="002903F7" w:rsidRPr="006C452A" w:rsidRDefault="00666C29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Экспериментальное исследование выпрямителей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5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.2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Усилители напряжения и тока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2208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 xml:space="preserve">Понятие усилителя. Классификация усилителей, основные параметры. Режимы работы усилителей. Понятие и назначение обратной связи. </w:t>
            </w:r>
          </w:p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Схемы усилительных каскадов. Графический анализ усилительного каскада и установление режима работы. Проблемы температурной стабилизации в усилительных каскадах. Способы обеспечения работы при изменениях температуры.</w:t>
            </w:r>
          </w:p>
          <w:p w:rsidR="002903F7" w:rsidRPr="00D70C1A" w:rsidRDefault="002903F7" w:rsidP="00263B05">
            <w:pPr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Понятие усилителей постоянного тока. Виды. Усилители постоянного тока с преобразованием. Дифференциальные усилители: схемы, принцип работы, характеристики.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10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8603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Понятие операционного усилителя (ОУ). Классификация, основные параметры. Интегральное исполнение ОУ. Схемы включения ОУ: инвертирующая, не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70C1A">
              <w:rPr>
                <w:rFonts w:eastAsia="Times New Roman"/>
                <w:sz w:val="24"/>
                <w:szCs w:val="24"/>
              </w:rPr>
              <w:t xml:space="preserve">инвертирующая. Принцип работы, характеристики, основные параметрические соотношения.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935B8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Сам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остоятельная работа обучающихся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Изучение темы</w:t>
            </w:r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Pr="00D70C1A">
              <w:rPr>
                <w:rFonts w:eastAsia="Times New Roman"/>
                <w:sz w:val="24"/>
                <w:szCs w:val="24"/>
              </w:rPr>
              <w:t xml:space="preserve"> Применение ОУ для построения различных схем: повторитель, интегратор, дифференциатор.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Чтение и анализ литературы [1] стр. 72-75, 76-90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8603" w:type="dxa"/>
          </w:tcPr>
          <w:p w:rsidR="002903F7" w:rsidRPr="00D70C1A" w:rsidRDefault="00666C29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Транзисторный каскад с общим коллектором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8603" w:type="dxa"/>
          </w:tcPr>
          <w:p w:rsidR="002903F7" w:rsidRPr="00666C29" w:rsidRDefault="00666C29" w:rsidP="00263B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666C29">
              <w:rPr>
                <w:rFonts w:eastAsia="Times New Roman"/>
                <w:sz w:val="24"/>
                <w:szCs w:val="24"/>
              </w:rPr>
              <w:t>Исследование основных схем включения ОУ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11766" w:type="dxa"/>
            <w:gridSpan w:val="3"/>
          </w:tcPr>
          <w:p w:rsidR="002903F7" w:rsidRPr="00850F1A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eastAsia="Times New Roman"/>
                <w:b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70C1A">
              <w:rPr>
                <w:rFonts w:eastAsia="Times New Roman"/>
                <w:bCs/>
                <w:sz w:val="24"/>
                <w:szCs w:val="24"/>
              </w:rPr>
              <w:t>Цифровые схемы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1.1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1.3</w:t>
            </w:r>
          </w:p>
          <w:p w:rsidR="002903F7" w:rsidRPr="002F6FD7" w:rsidRDefault="002903F7" w:rsidP="00263B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ПК 3.1</w:t>
            </w:r>
          </w:p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 w:val="restart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6</w:t>
            </w:r>
            <w:r w:rsidRPr="00D70C1A">
              <w:rPr>
                <w:rFonts w:eastAsia="Times New Roman"/>
                <w:b/>
                <w:sz w:val="24"/>
                <w:szCs w:val="24"/>
              </w:rPr>
              <w:t>.1</w:t>
            </w:r>
          </w:p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Цифровые логические элементы</w:t>
            </w: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2208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8603" w:type="dxa"/>
            <w:tcBorders>
              <w:bottom w:val="single" w:sz="4" w:space="0" w:color="auto"/>
            </w:tcBorders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Понятие цифровых сигналов, их особенности. Логические элементы: НЕ, И, ИЛИ. Условно-графические обозначения, таблицы истинности. Основные параметры логических элементов. Использование логических элементов для построения логических схем. Элементы на ТТЛ и КМОП структурах</w:t>
            </w:r>
          </w:p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Транзисторно-транзисторные схемы и схемы с эмиттерно-связанной логикой. Принцип действия, параметры и характеристики логических элементов.</w:t>
            </w:r>
          </w:p>
          <w:p w:rsidR="002903F7" w:rsidRPr="00D70C1A" w:rsidRDefault="002903F7" w:rsidP="00263B05">
            <w:pPr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Логические элементы на МДП-структурах. Принцип действия, параметры и характеристики логических элементов, преимущества.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  <w:p w:rsidR="002903F7" w:rsidRPr="00D70C1A" w:rsidRDefault="002903F7" w:rsidP="00263B05">
            <w:pPr>
              <w:tabs>
                <w:tab w:val="left" w:pos="552"/>
              </w:tabs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Чтение и анализ литературы [1] стр. 161-187</w:t>
            </w:r>
          </w:p>
        </w:tc>
        <w:tc>
          <w:tcPr>
            <w:tcW w:w="1417" w:type="dxa"/>
            <w:vMerge/>
            <w:shd w:val="clear" w:color="auto" w:fill="A6A6A6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6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55"/>
        </w:trPr>
        <w:tc>
          <w:tcPr>
            <w:tcW w:w="2269" w:type="dxa"/>
            <w:vMerge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8603" w:type="dxa"/>
          </w:tcPr>
          <w:p w:rsidR="002903F7" w:rsidRPr="00D70C1A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0C1A">
              <w:rPr>
                <w:rFonts w:eastAsia="Times New Roman"/>
                <w:sz w:val="24"/>
                <w:szCs w:val="24"/>
              </w:rPr>
              <w:t>Изучение работы цифровых логических элементов</w:t>
            </w:r>
          </w:p>
        </w:tc>
        <w:tc>
          <w:tcPr>
            <w:tcW w:w="1417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155"/>
        </w:trPr>
        <w:tc>
          <w:tcPr>
            <w:tcW w:w="2269" w:type="dxa"/>
          </w:tcPr>
          <w:p w:rsidR="002903F7" w:rsidRPr="00D70C1A" w:rsidRDefault="002903F7" w:rsidP="00263B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8603" w:type="dxa"/>
          </w:tcPr>
          <w:p w:rsidR="002903F7" w:rsidRPr="00263B05" w:rsidRDefault="002903F7" w:rsidP="00263B05">
            <w:pPr>
              <w:widowControl/>
              <w:tabs>
                <w:tab w:val="left" w:pos="-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263B05">
              <w:rPr>
                <w:rFonts w:eastAsia="Times New Roman"/>
                <w:b/>
                <w:sz w:val="24"/>
                <w:szCs w:val="24"/>
              </w:rPr>
              <w:t>Промежуточная аттестация</w:t>
            </w:r>
            <w:r w:rsidR="00263B05" w:rsidRPr="00263B05">
              <w:rPr>
                <w:rFonts w:eastAsia="Times New Roman"/>
                <w:b/>
                <w:sz w:val="24"/>
                <w:szCs w:val="24"/>
              </w:rPr>
              <w:t xml:space="preserve"> (экзамен)</w:t>
            </w:r>
          </w:p>
        </w:tc>
        <w:tc>
          <w:tcPr>
            <w:tcW w:w="1417" w:type="dxa"/>
            <w:shd w:val="clear" w:color="auto" w:fill="auto"/>
          </w:tcPr>
          <w:p w:rsidR="002903F7" w:rsidRPr="00CC639C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55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</w:tc>
      </w:tr>
      <w:tr w:rsidR="002903F7" w:rsidRPr="00D70C1A" w:rsidTr="00263B05">
        <w:trPr>
          <w:trHeight w:val="269"/>
        </w:trPr>
        <w:tc>
          <w:tcPr>
            <w:tcW w:w="11766" w:type="dxa"/>
            <w:gridSpan w:val="3"/>
          </w:tcPr>
          <w:p w:rsidR="002903F7" w:rsidRPr="00D70C1A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right"/>
              <w:rPr>
                <w:rFonts w:eastAsia="Times New Roman"/>
                <w:snapToGrid w:val="0"/>
                <w:sz w:val="24"/>
                <w:szCs w:val="24"/>
                <w:lang w:eastAsia="x-none"/>
              </w:rPr>
            </w:pPr>
            <w:r w:rsidRPr="00D70C1A">
              <w:rPr>
                <w:rFonts w:eastAsia="Times New Roman"/>
                <w:b/>
                <w:sz w:val="24"/>
                <w:szCs w:val="24"/>
                <w:lang w:val="x-none" w:eastAsia="x-none"/>
              </w:rPr>
              <w:t>Всего</w:t>
            </w:r>
          </w:p>
        </w:tc>
        <w:tc>
          <w:tcPr>
            <w:tcW w:w="1417" w:type="dxa"/>
          </w:tcPr>
          <w:p w:rsidR="002903F7" w:rsidRPr="00CC639C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x-none" w:eastAsia="x-none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2903F7" w:rsidRPr="00D70C1A" w:rsidRDefault="002903F7" w:rsidP="00263B05">
            <w:pPr>
              <w:widowControl/>
              <w:tabs>
                <w:tab w:val="left" w:pos="411"/>
                <w:tab w:val="left" w:pos="552"/>
              </w:tabs>
              <w:autoSpaceDE/>
              <w:autoSpaceDN/>
              <w:adjustRightInd/>
              <w:ind w:left="34"/>
              <w:jc w:val="center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</w:tr>
    </w:tbl>
    <w:p w:rsidR="00D70C1A" w:rsidRDefault="00D70C1A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64071A" w:rsidRPr="0064071A" w:rsidRDefault="0064071A" w:rsidP="0064071A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</w:rPr>
      </w:pPr>
      <w:r w:rsidRPr="0064071A">
        <w:rPr>
          <w:rFonts w:eastAsia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64071A" w:rsidRPr="0064071A" w:rsidRDefault="0064071A" w:rsidP="0064071A">
      <w:pPr>
        <w:widowControl/>
        <w:autoSpaceDE/>
        <w:autoSpaceDN/>
        <w:adjustRightInd/>
        <w:ind w:firstLine="720"/>
        <w:rPr>
          <w:rFonts w:eastAsia="Times New Roman"/>
          <w:color w:val="FF0000"/>
          <w:sz w:val="28"/>
          <w:szCs w:val="28"/>
        </w:rPr>
      </w:pPr>
    </w:p>
    <w:p w:rsidR="0064071A" w:rsidRPr="0064071A" w:rsidRDefault="0064071A" w:rsidP="0064071A">
      <w:pPr>
        <w:widowControl/>
        <w:shd w:val="clear" w:color="auto" w:fill="FFFFFF"/>
        <w:autoSpaceDE/>
        <w:autoSpaceDN/>
        <w:adjustRightInd/>
        <w:ind w:left="38" w:firstLine="682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Реализация программы дисциплины требует наличия лаборатории электротехники и вычислительной техники.</w:t>
      </w:r>
    </w:p>
    <w:p w:rsidR="0064071A" w:rsidRPr="0064071A" w:rsidRDefault="0064071A" w:rsidP="0064071A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64071A" w:rsidRPr="0064071A" w:rsidRDefault="0064071A" w:rsidP="0064071A">
      <w:pPr>
        <w:widowControl/>
        <w:autoSpaceDE/>
        <w:autoSpaceDN/>
        <w:adjustRightInd/>
        <w:ind w:firstLine="720"/>
        <w:jc w:val="both"/>
        <w:rPr>
          <w:rFonts w:eastAsia="Times New Roman"/>
          <w:bCs/>
          <w:sz w:val="28"/>
          <w:szCs w:val="28"/>
        </w:rPr>
      </w:pPr>
      <w:r w:rsidRPr="0064071A">
        <w:rPr>
          <w:rFonts w:eastAsia="Times New Roman"/>
          <w:bCs/>
          <w:sz w:val="28"/>
          <w:szCs w:val="28"/>
        </w:rPr>
        <w:t>Оборудование учебного кабинета и рабочих мест кабинета: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Стол учительский 1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Стул учительский -1шт.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Стол компьютерный- 5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Стул – 9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Парта – 10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Стеллаж -1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Шкаф – 2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Экран – 1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Проектор Epson – 1 in/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Плакат – 12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Стенд – 6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Компьютер IntelPentiumG2020 2,9GGh 3,46Gb монитор, клавиатура, мышь -5шт</w:t>
      </w:r>
    </w:p>
    <w:p w:rsid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Стенд NI ELVIS II – National Instruments с системой сбора данных с интерфейсом подключения к ПК, с учебным ПО для симуляции работы эл.схем.  – 4 шт.</w:t>
      </w:r>
    </w:p>
    <w:p w:rsidR="006C13EB" w:rsidRPr="0064071A" w:rsidRDefault="006C13EB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Практикум по аналоговым элементам информационно-измерительной техники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Стенд лабораторный по электротехнике с наборами электробезопасных соединительных проводов и перемычек– 9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Мультиметр – 3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Генератор сигналов Г№-111 – 1шт.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Генератор сигналов Г%-54 -1шт.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Набор компонентов – 1 компл.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Осциллограф двухканальный – 1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Источник питания – 1 шт.</w:t>
      </w:r>
    </w:p>
    <w:p w:rsidR="0064071A" w:rsidRPr="0064071A" w:rsidRDefault="0064071A" w:rsidP="00640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64071A" w:rsidRPr="0064071A" w:rsidRDefault="0064071A" w:rsidP="0064071A">
      <w:pPr>
        <w:widowControl/>
        <w:autoSpaceDE/>
        <w:autoSpaceDN/>
        <w:adjustRightInd/>
        <w:jc w:val="both"/>
        <w:rPr>
          <w:rFonts w:eastAsia="Times New Roman"/>
          <w:b/>
          <w:sz w:val="28"/>
          <w:szCs w:val="28"/>
        </w:rPr>
      </w:pPr>
      <w:r w:rsidRPr="0064071A">
        <w:rPr>
          <w:rFonts w:eastAsia="Times New Roman"/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64071A" w:rsidRPr="0064071A" w:rsidRDefault="0064071A" w:rsidP="0064071A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64071A" w:rsidRPr="0064071A" w:rsidRDefault="0064071A" w:rsidP="0064071A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  <w:lang w:val="en-US"/>
        </w:rPr>
      </w:pPr>
      <w:r w:rsidRPr="0064071A">
        <w:rPr>
          <w:rFonts w:eastAsia="Times New Roman"/>
          <w:sz w:val="28"/>
          <w:szCs w:val="28"/>
        </w:rPr>
        <w:t>Основные источники:</w:t>
      </w:r>
    </w:p>
    <w:p w:rsidR="0064071A" w:rsidRPr="0064071A" w:rsidRDefault="0064071A" w:rsidP="0064071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Прикладная электроника : учебник / А.В. Ситников, И.А. Ситников. — М.: КУРС: ИНФРА-М, 2017. — 272 с. — (Среднее профессиональное образование).</w:t>
      </w:r>
    </w:p>
    <w:p w:rsidR="0064071A" w:rsidRPr="0064071A" w:rsidRDefault="0064071A" w:rsidP="0064071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  <w:shd w:val="clear" w:color="auto" w:fill="FFFFFF"/>
        </w:rPr>
        <w:lastRenderedPageBreak/>
        <w:t>Теоретические основы электротехники: Учебник / Е.А. Лоторейчук. -</w:t>
      </w:r>
      <w:r>
        <w:rPr>
          <w:rFonts w:eastAsia="Times New Roman"/>
          <w:sz w:val="28"/>
          <w:szCs w:val="28"/>
          <w:shd w:val="clear" w:color="auto" w:fill="FFFFFF"/>
        </w:rPr>
        <w:t xml:space="preserve"> М.: ИД ФОРУМ: НИЦ ИНФРА-М, 2015</w:t>
      </w:r>
      <w:r w:rsidRPr="0064071A">
        <w:rPr>
          <w:rFonts w:eastAsia="Times New Roman"/>
          <w:sz w:val="28"/>
          <w:szCs w:val="28"/>
          <w:shd w:val="clear" w:color="auto" w:fill="FFFFFF"/>
        </w:rPr>
        <w:t>. - 320 с.</w:t>
      </w:r>
    </w:p>
    <w:p w:rsidR="0064071A" w:rsidRPr="006C13EB" w:rsidRDefault="000B573A" w:rsidP="0064071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Немцов М. В., Немцова М.Л. </w:t>
      </w:r>
      <w:r w:rsidR="0064071A" w:rsidRPr="00195F59">
        <w:rPr>
          <w:rFonts w:eastAsia="HiddenHorzOCR"/>
          <w:sz w:val="28"/>
          <w:szCs w:val="28"/>
        </w:rPr>
        <w:t>Электротехника и электроника : учебник для студ. образоват. учреждений сред.проф. образования/ - 8-е изд., стер. - М. : Издательский центр «Академия», 2015. - 480 с</w:t>
      </w:r>
      <w:r w:rsidR="0064071A" w:rsidRPr="00195F59">
        <w:rPr>
          <w:rFonts w:ascii="HiddenHorzOCR" w:eastAsia="HiddenHorzOCR" w:cs="HiddenHorzOCR"/>
          <w:sz w:val="15"/>
          <w:szCs w:val="15"/>
        </w:rPr>
        <w:t>.</w:t>
      </w:r>
    </w:p>
    <w:p w:rsidR="006C13EB" w:rsidRPr="000B573A" w:rsidRDefault="006C13EB" w:rsidP="0064071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6C13EB">
        <w:rPr>
          <w:rFonts w:eastAsia="HiddenHorzOCR"/>
          <w:sz w:val="28"/>
          <w:szCs w:val="28"/>
        </w:rPr>
        <w:t>Батоврин В.</w:t>
      </w:r>
      <w:r>
        <w:rPr>
          <w:rFonts w:eastAsia="HiddenHorzOCR"/>
          <w:sz w:val="28"/>
          <w:szCs w:val="28"/>
        </w:rPr>
        <w:t xml:space="preserve">К., Бессонов А.С., Мошкин В.В. </w:t>
      </w:r>
      <w:r>
        <w:rPr>
          <w:rFonts w:eastAsia="HiddenHorzOCR"/>
          <w:sz w:val="28"/>
          <w:szCs w:val="28"/>
          <w:lang w:val="en-US"/>
        </w:rPr>
        <w:t>LabVIEW</w:t>
      </w:r>
      <w:r>
        <w:rPr>
          <w:rFonts w:eastAsia="HiddenHorzOCR"/>
          <w:sz w:val="28"/>
          <w:szCs w:val="28"/>
        </w:rPr>
        <w:t>-практикум по аналоговым элементам информационно-измерительной техники. – М.: ДМК Пресс, 2016. – 148 с.</w:t>
      </w:r>
    </w:p>
    <w:p w:rsidR="000B573A" w:rsidRPr="006C13EB" w:rsidRDefault="00E43796" w:rsidP="00E43796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E43796">
        <w:rPr>
          <w:rFonts w:eastAsia="Times New Roman"/>
          <w:sz w:val="28"/>
          <w:szCs w:val="28"/>
        </w:rPr>
        <w:t>Ярочкина Г.В. Основы электротехники – М.: Академия, 2015 г. - 240 с.</w:t>
      </w:r>
    </w:p>
    <w:p w:rsidR="0064071A" w:rsidRPr="0064071A" w:rsidRDefault="0064071A" w:rsidP="0064071A">
      <w:pPr>
        <w:widowControl/>
        <w:tabs>
          <w:tab w:val="left" w:pos="284"/>
        </w:tabs>
        <w:autoSpaceDE/>
        <w:autoSpaceDN/>
        <w:adjustRightInd/>
        <w:jc w:val="both"/>
        <w:rPr>
          <w:rFonts w:eastAsia="Times New Roman"/>
          <w:sz w:val="28"/>
          <w:szCs w:val="28"/>
          <w:lang w:val="x-none" w:eastAsia="x-none"/>
        </w:rPr>
      </w:pPr>
      <w:r w:rsidRPr="0064071A">
        <w:rPr>
          <w:rFonts w:eastAsia="Times New Roman"/>
          <w:sz w:val="28"/>
          <w:szCs w:val="28"/>
          <w:lang w:val="x-none" w:eastAsia="x-none"/>
        </w:rPr>
        <w:t xml:space="preserve">         </w:t>
      </w:r>
    </w:p>
    <w:p w:rsidR="0064071A" w:rsidRPr="0064071A" w:rsidRDefault="0064071A" w:rsidP="0064071A">
      <w:pPr>
        <w:widowControl/>
        <w:tabs>
          <w:tab w:val="left" w:pos="284"/>
        </w:tabs>
        <w:autoSpaceDE/>
        <w:autoSpaceDN/>
        <w:adjustRightInd/>
        <w:jc w:val="both"/>
        <w:rPr>
          <w:rFonts w:eastAsia="Times New Roman"/>
          <w:sz w:val="28"/>
          <w:szCs w:val="28"/>
          <w:lang w:val="x-none" w:eastAsia="x-none"/>
        </w:rPr>
      </w:pPr>
    </w:p>
    <w:p w:rsidR="0064071A" w:rsidRPr="0064071A" w:rsidRDefault="0064071A" w:rsidP="0064071A">
      <w:pPr>
        <w:widowControl/>
        <w:tabs>
          <w:tab w:val="left" w:pos="284"/>
        </w:tabs>
        <w:autoSpaceDE/>
        <w:autoSpaceDN/>
        <w:adjustRightInd/>
        <w:jc w:val="both"/>
        <w:rPr>
          <w:rFonts w:eastAsia="Times New Roman"/>
          <w:sz w:val="28"/>
          <w:szCs w:val="28"/>
          <w:lang w:val="x-none" w:eastAsia="x-none"/>
        </w:rPr>
      </w:pPr>
      <w:r w:rsidRPr="0064071A">
        <w:rPr>
          <w:rFonts w:eastAsia="Times New Roman"/>
          <w:sz w:val="28"/>
          <w:szCs w:val="28"/>
          <w:lang w:val="x-none" w:eastAsia="x-none"/>
        </w:rPr>
        <w:t xml:space="preserve">       Интернет ресурсы:</w:t>
      </w:r>
    </w:p>
    <w:p w:rsidR="0064071A" w:rsidRDefault="0064071A" w:rsidP="0064071A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8"/>
          <w:szCs w:val="28"/>
          <w:lang w:eastAsia="x-none"/>
        </w:rPr>
      </w:pPr>
      <w:r w:rsidRPr="0064071A">
        <w:rPr>
          <w:rFonts w:eastAsia="Times New Roman"/>
          <w:sz w:val="28"/>
          <w:szCs w:val="28"/>
          <w:lang w:val="x-none" w:eastAsia="x-none"/>
        </w:rPr>
        <w:t xml:space="preserve">Москатов Е.А. Основы электронной техники: учебное пособие. [Электронный ресурс] – режим доступа: </w:t>
      </w:r>
      <w:r w:rsidRPr="0064071A">
        <w:rPr>
          <w:rFonts w:eastAsia="Times New Roman"/>
          <w:sz w:val="28"/>
          <w:szCs w:val="28"/>
          <w:lang w:val="en-US" w:eastAsia="x-none"/>
        </w:rPr>
        <w:t>http</w:t>
      </w:r>
      <w:r w:rsidRPr="0064071A">
        <w:rPr>
          <w:rFonts w:eastAsia="Times New Roman"/>
          <w:sz w:val="28"/>
          <w:szCs w:val="28"/>
          <w:lang w:eastAsia="x-none"/>
        </w:rPr>
        <w:t xml:space="preserve">:// </w:t>
      </w:r>
      <w:r w:rsidRPr="0064071A">
        <w:rPr>
          <w:rFonts w:eastAsia="Times New Roman"/>
          <w:sz w:val="28"/>
          <w:szCs w:val="28"/>
          <w:lang w:val="en-US" w:eastAsia="x-none"/>
        </w:rPr>
        <w:t>www</w:t>
      </w:r>
      <w:r w:rsidRPr="0064071A">
        <w:rPr>
          <w:rFonts w:eastAsia="Times New Roman"/>
          <w:sz w:val="28"/>
          <w:szCs w:val="28"/>
          <w:lang w:eastAsia="x-none"/>
        </w:rPr>
        <w:t>.</w:t>
      </w:r>
      <w:r w:rsidRPr="0064071A">
        <w:rPr>
          <w:rFonts w:eastAsia="Times New Roman"/>
          <w:sz w:val="28"/>
          <w:szCs w:val="28"/>
          <w:lang w:val="en-US" w:eastAsia="x-none"/>
        </w:rPr>
        <w:t>moskatov</w:t>
      </w:r>
      <w:r w:rsidRPr="0064071A">
        <w:rPr>
          <w:rFonts w:eastAsia="Times New Roman"/>
          <w:sz w:val="28"/>
          <w:szCs w:val="28"/>
          <w:lang w:eastAsia="x-none"/>
        </w:rPr>
        <w:t>.</w:t>
      </w:r>
      <w:r w:rsidRPr="0064071A">
        <w:rPr>
          <w:rFonts w:eastAsia="Times New Roman"/>
          <w:sz w:val="28"/>
          <w:szCs w:val="28"/>
          <w:lang w:val="en-US" w:eastAsia="x-none"/>
        </w:rPr>
        <w:t>ru</w:t>
      </w:r>
      <w:r w:rsidRPr="0064071A">
        <w:rPr>
          <w:rFonts w:eastAsia="Times New Roman"/>
          <w:sz w:val="28"/>
          <w:szCs w:val="28"/>
          <w:lang w:eastAsia="x-none"/>
        </w:rPr>
        <w:t xml:space="preserve"> (2002-201</w:t>
      </w:r>
      <w:r>
        <w:rPr>
          <w:rFonts w:eastAsia="Times New Roman"/>
          <w:sz w:val="28"/>
          <w:szCs w:val="28"/>
          <w:lang w:eastAsia="x-none"/>
        </w:rPr>
        <w:t>9</w:t>
      </w:r>
      <w:r w:rsidRPr="0064071A">
        <w:rPr>
          <w:rFonts w:eastAsia="Times New Roman"/>
          <w:sz w:val="28"/>
          <w:szCs w:val="28"/>
          <w:lang w:eastAsia="x-none"/>
        </w:rPr>
        <w:t>).</w:t>
      </w:r>
    </w:p>
    <w:p w:rsidR="0064071A" w:rsidRPr="0064071A" w:rsidRDefault="0064071A" w:rsidP="0064071A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8"/>
          <w:szCs w:val="28"/>
          <w:lang w:eastAsia="x-none"/>
        </w:rPr>
      </w:pPr>
      <w:r w:rsidRPr="0064071A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(2002-2019)</w:t>
      </w:r>
    </w:p>
    <w:p w:rsidR="00462A5A" w:rsidRDefault="00462A5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64071A" w:rsidRDefault="0064071A" w:rsidP="0064071A">
      <w:pPr>
        <w:jc w:val="both"/>
        <w:rPr>
          <w:rFonts w:eastAsia="Times New Roman"/>
          <w:b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bookmarkStart w:id="7" w:name="_GoBack"/>
      <w:bookmarkEnd w:id="7"/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64071A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64071A" w:rsidRDefault="0064071A" w:rsidP="0064071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03"/>
        <w:gridCol w:w="3057"/>
      </w:tblGrid>
      <w:tr w:rsidR="0064071A" w:rsidRPr="0064071A" w:rsidTr="00263B05">
        <w:tc>
          <w:tcPr>
            <w:tcW w:w="1912" w:type="pct"/>
            <w:vAlign w:val="center"/>
            <w:hideMark/>
          </w:tcPr>
          <w:p w:rsidR="0064071A" w:rsidRPr="0064071A" w:rsidRDefault="0064071A" w:rsidP="006407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  <w:hideMark/>
          </w:tcPr>
          <w:p w:rsidR="0064071A" w:rsidRPr="0064071A" w:rsidRDefault="0064071A" w:rsidP="006407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  <w:hideMark/>
          </w:tcPr>
          <w:p w:rsidR="0064071A" w:rsidRPr="0064071A" w:rsidRDefault="0064071A" w:rsidP="006407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64071A" w:rsidRPr="0064071A" w:rsidTr="0064071A">
        <w:trPr>
          <w:trHeight w:val="353"/>
        </w:trPr>
        <w:tc>
          <w:tcPr>
            <w:tcW w:w="5000" w:type="pct"/>
            <w:gridSpan w:val="3"/>
            <w:vAlign w:val="center"/>
          </w:tcPr>
          <w:p w:rsidR="0064071A" w:rsidRPr="00F24E24" w:rsidRDefault="0064071A" w:rsidP="0064071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Умения:</w:t>
            </w:r>
          </w:p>
        </w:tc>
      </w:tr>
      <w:tr w:rsidR="0064071A" w:rsidRPr="0064071A" w:rsidTr="006C452A">
        <w:trPr>
          <w:trHeight w:val="1537"/>
        </w:trPr>
        <w:tc>
          <w:tcPr>
            <w:tcW w:w="1912" w:type="pct"/>
            <w:hideMark/>
          </w:tcPr>
          <w:p w:rsidR="0064071A" w:rsidRPr="00195F59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195F59">
              <w:rPr>
                <w:rFonts w:eastAsia="Times New Roman"/>
                <w:sz w:val="24"/>
                <w:szCs w:val="24"/>
              </w:rPr>
              <w:t>читать принципиальные структурные схемы, схемы автоматизации, схемы соединений и подключений;</w:t>
            </w:r>
          </w:p>
        </w:tc>
        <w:tc>
          <w:tcPr>
            <w:tcW w:w="1580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Точность и скорость чтения принципиальных электрических схем и устройств</w:t>
            </w:r>
          </w:p>
        </w:tc>
        <w:tc>
          <w:tcPr>
            <w:tcW w:w="1508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</w:t>
            </w:r>
            <w:r w:rsidR="006C452A">
              <w:rPr>
                <w:rFonts w:eastAsia="Times New Roman"/>
                <w:color w:val="000000"/>
                <w:sz w:val="24"/>
                <w:szCs w:val="24"/>
              </w:rPr>
              <w:t xml:space="preserve">ских </w:t>
            </w:r>
            <w:r w:rsidRPr="0064071A">
              <w:rPr>
                <w:rFonts w:eastAsia="Times New Roman"/>
                <w:color w:val="000000"/>
                <w:sz w:val="24"/>
                <w:szCs w:val="24"/>
              </w:rPr>
              <w:t>работ</w:t>
            </w:r>
            <w:r w:rsidR="006C452A">
              <w:rPr>
                <w:rFonts w:eastAsia="Times New Roman"/>
                <w:color w:val="000000"/>
                <w:sz w:val="24"/>
                <w:szCs w:val="24"/>
              </w:rPr>
              <w:t>т 1-3,5,7</w:t>
            </w:r>
          </w:p>
        </w:tc>
      </w:tr>
      <w:tr w:rsidR="0064071A" w:rsidRPr="0064071A" w:rsidTr="00263B05">
        <w:trPr>
          <w:trHeight w:val="1025"/>
        </w:trPr>
        <w:tc>
          <w:tcPr>
            <w:tcW w:w="1912" w:type="pct"/>
            <w:hideMark/>
          </w:tcPr>
          <w:p w:rsidR="00195F59" w:rsidRPr="002F6FD7" w:rsidRDefault="00195F59" w:rsidP="00195F5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color w:val="000000"/>
                <w:sz w:val="24"/>
                <w:szCs w:val="24"/>
              </w:rPr>
              <w:t>Использовать промышленные протоколы для объединения ПЛК в сеть</w:t>
            </w:r>
          </w:p>
          <w:p w:rsidR="00195F59" w:rsidRPr="00AC33A4" w:rsidRDefault="00195F59" w:rsidP="00195F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bCs/>
                <w:sz w:val="24"/>
                <w:szCs w:val="24"/>
              </w:rPr>
              <w:t>Правильность и скорость визуализации процесса управления и работы мехатронных систем</w:t>
            </w:r>
          </w:p>
        </w:tc>
        <w:tc>
          <w:tcPr>
            <w:tcW w:w="1508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  <w:r w:rsidR="006C452A">
              <w:rPr>
                <w:rFonts w:eastAsia="Times New Roman"/>
                <w:color w:val="000000"/>
                <w:sz w:val="24"/>
                <w:szCs w:val="24"/>
              </w:rPr>
              <w:t xml:space="preserve"> 6,9,10</w:t>
            </w:r>
          </w:p>
        </w:tc>
      </w:tr>
      <w:tr w:rsidR="0064071A" w:rsidRPr="0064071A" w:rsidTr="00263B05">
        <w:trPr>
          <w:trHeight w:val="1693"/>
        </w:trPr>
        <w:tc>
          <w:tcPr>
            <w:tcW w:w="1912" w:type="pct"/>
            <w:hideMark/>
          </w:tcPr>
          <w:p w:rsidR="00195F59" w:rsidRPr="002F6FD7" w:rsidRDefault="00195F59" w:rsidP="00195F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t>Строить характеристики электронных компонентов и узлов электронной техники.</w:t>
            </w:r>
          </w:p>
          <w:p w:rsidR="0064071A" w:rsidRPr="00AC33A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bCs/>
                <w:sz w:val="24"/>
                <w:szCs w:val="24"/>
              </w:rPr>
              <w:t>Точность (правильность) построения электрических схем при помощи соответствующего теоретического аппарата</w:t>
            </w:r>
          </w:p>
        </w:tc>
        <w:tc>
          <w:tcPr>
            <w:tcW w:w="1508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  <w:r w:rsidR="006C452A">
              <w:rPr>
                <w:rFonts w:eastAsia="Times New Roman"/>
                <w:color w:val="000000"/>
                <w:sz w:val="24"/>
                <w:szCs w:val="24"/>
              </w:rPr>
              <w:t xml:space="preserve"> 4,8</w:t>
            </w:r>
          </w:p>
        </w:tc>
      </w:tr>
      <w:tr w:rsidR="006C452A" w:rsidRPr="0064071A" w:rsidTr="006C452A">
        <w:trPr>
          <w:trHeight w:val="232"/>
        </w:trPr>
        <w:tc>
          <w:tcPr>
            <w:tcW w:w="5000" w:type="pct"/>
            <w:gridSpan w:val="3"/>
          </w:tcPr>
          <w:p w:rsidR="006C452A" w:rsidRPr="006C452A" w:rsidRDefault="006C452A" w:rsidP="006C452A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 w:rsidRPr="006C452A">
              <w:rPr>
                <w:rFonts w:eastAsia="Times New Roman"/>
                <w:b/>
                <w:bCs/>
                <w:i/>
                <w:sz w:val="24"/>
                <w:szCs w:val="24"/>
              </w:rPr>
              <w:t>Знания:</w:t>
            </w:r>
          </w:p>
        </w:tc>
      </w:tr>
      <w:tr w:rsidR="004F1A84" w:rsidRPr="004F1A84" w:rsidTr="00263B05">
        <w:trPr>
          <w:trHeight w:val="1085"/>
        </w:trPr>
        <w:tc>
          <w:tcPr>
            <w:tcW w:w="1912" w:type="pct"/>
            <w:hideMark/>
          </w:tcPr>
          <w:p w:rsidR="0064071A" w:rsidRPr="004F1A84" w:rsidRDefault="004F1A84" w:rsidP="006C452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принципа работы и назначение</w:t>
            </w:r>
            <w:r w:rsidR="0064071A" w:rsidRPr="004F1A84">
              <w:rPr>
                <w:rFonts w:eastAsia="Times New Roman"/>
                <w:sz w:val="24"/>
                <w:szCs w:val="24"/>
              </w:rPr>
              <w:t xml:space="preserve"> устройств мехатронных систем;</w:t>
            </w:r>
          </w:p>
        </w:tc>
        <w:tc>
          <w:tcPr>
            <w:tcW w:w="1580" w:type="pct"/>
            <w:hideMark/>
          </w:tcPr>
          <w:p w:rsidR="0064071A" w:rsidRPr="004F1A8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4F1A84">
              <w:rPr>
                <w:rFonts w:eastAsia="Times New Roman"/>
                <w:bCs/>
                <w:sz w:val="24"/>
                <w:szCs w:val="24"/>
              </w:rPr>
              <w:t xml:space="preserve">Выбор технологии решения профессиональной задачи с учетом </w:t>
            </w:r>
            <w:r w:rsidRPr="004F1A84">
              <w:rPr>
                <w:rFonts w:eastAsia="Times New Roman"/>
                <w:sz w:val="24"/>
                <w:szCs w:val="24"/>
              </w:rPr>
              <w:t>принципа работы и назначения устройств мехатронных систем</w:t>
            </w:r>
          </w:p>
        </w:tc>
        <w:tc>
          <w:tcPr>
            <w:tcW w:w="1508" w:type="pct"/>
            <w:hideMark/>
          </w:tcPr>
          <w:p w:rsidR="0064071A" w:rsidRPr="004F1A8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4F1A84">
              <w:rPr>
                <w:rFonts w:eastAsia="Times New Roman"/>
                <w:sz w:val="24"/>
                <w:szCs w:val="24"/>
              </w:rPr>
              <w:t>Экспертная оценка результатов деятельности студентов при тестировании</w:t>
            </w:r>
          </w:p>
        </w:tc>
      </w:tr>
      <w:tr w:rsidR="0064071A" w:rsidRPr="0064071A" w:rsidTr="00263B05">
        <w:trPr>
          <w:trHeight w:val="1006"/>
        </w:trPr>
        <w:tc>
          <w:tcPr>
            <w:tcW w:w="1912" w:type="pct"/>
            <w:hideMark/>
          </w:tcPr>
          <w:p w:rsidR="004F1A84" w:rsidRPr="000E5134" w:rsidRDefault="004F1A84" w:rsidP="004F1A8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5134">
              <w:rPr>
                <w:rFonts w:eastAsia="Times New Roman"/>
                <w:color w:val="000000"/>
                <w:sz w:val="24"/>
                <w:szCs w:val="24"/>
              </w:rPr>
              <w:t>Физические особенности сред использования мехатронных систем</w:t>
            </w:r>
          </w:p>
          <w:p w:rsidR="004F1A84" w:rsidRPr="002F6FD7" w:rsidRDefault="004F1A84" w:rsidP="004F1A84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:rsidR="004F1A84" w:rsidRPr="00AC33A4" w:rsidRDefault="004F1A84" w:rsidP="004F1A84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bCs/>
                <w:sz w:val="24"/>
                <w:szCs w:val="24"/>
              </w:rPr>
              <w:t>Выбор технологии решения профессиональной задачи с учетом</w:t>
            </w:r>
            <w:r w:rsidRPr="0064071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4071A">
              <w:rPr>
                <w:rFonts w:eastAsia="Times New Roman"/>
                <w:bCs/>
                <w:sz w:val="24"/>
                <w:szCs w:val="24"/>
              </w:rPr>
              <w:t>методов визуализации процессов управления и работы мехатронных систем</w:t>
            </w:r>
          </w:p>
        </w:tc>
        <w:tc>
          <w:tcPr>
            <w:tcW w:w="1508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</w:t>
            </w:r>
          </w:p>
        </w:tc>
      </w:tr>
      <w:tr w:rsidR="004F1A84" w:rsidRPr="004F1A84" w:rsidTr="00263B05">
        <w:trPr>
          <w:trHeight w:val="1657"/>
        </w:trPr>
        <w:tc>
          <w:tcPr>
            <w:tcW w:w="1912" w:type="pct"/>
            <w:hideMark/>
          </w:tcPr>
          <w:p w:rsidR="0064071A" w:rsidRPr="004F1A8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4F1A84">
              <w:rPr>
                <w:rFonts w:eastAsia="Times New Roman"/>
                <w:sz w:val="24"/>
                <w:szCs w:val="24"/>
              </w:rPr>
              <w:t>методов организации обмена информацией между устройствами мехатронных систем с использованием промышленных сетей;</w:t>
            </w:r>
          </w:p>
        </w:tc>
        <w:tc>
          <w:tcPr>
            <w:tcW w:w="1580" w:type="pct"/>
            <w:hideMark/>
          </w:tcPr>
          <w:p w:rsidR="0064071A" w:rsidRPr="004F1A8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4F1A84">
              <w:rPr>
                <w:rFonts w:eastAsia="Times New Roman"/>
                <w:bCs/>
                <w:sz w:val="24"/>
                <w:szCs w:val="24"/>
              </w:rPr>
              <w:t>Выбор технологии решения профессиональной задачи с учетом</w:t>
            </w:r>
            <w:r w:rsidRPr="004F1A84">
              <w:rPr>
                <w:rFonts w:eastAsia="Times New Roman"/>
                <w:sz w:val="24"/>
                <w:szCs w:val="24"/>
              </w:rPr>
              <w:t xml:space="preserve"> </w:t>
            </w:r>
            <w:r w:rsidRPr="004F1A84">
              <w:rPr>
                <w:rFonts w:eastAsia="Times New Roman"/>
                <w:bCs/>
                <w:sz w:val="24"/>
                <w:szCs w:val="24"/>
              </w:rPr>
              <w:t>методов организации обмена информацией между устройствами мехатронных систем с использованием промышленных сетей</w:t>
            </w:r>
          </w:p>
        </w:tc>
        <w:tc>
          <w:tcPr>
            <w:tcW w:w="1508" w:type="pct"/>
            <w:hideMark/>
          </w:tcPr>
          <w:p w:rsidR="0064071A" w:rsidRPr="004F1A8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4F1A84">
              <w:rPr>
                <w:rFonts w:eastAsia="Times New Roman"/>
                <w:sz w:val="24"/>
                <w:szCs w:val="24"/>
              </w:rPr>
              <w:t>Экспертная оценка результатов деятельности студентов при тестировании</w:t>
            </w:r>
          </w:p>
        </w:tc>
      </w:tr>
      <w:tr w:rsidR="0064071A" w:rsidRPr="0064071A" w:rsidTr="00263B05">
        <w:trPr>
          <w:trHeight w:val="1736"/>
        </w:trPr>
        <w:tc>
          <w:tcPr>
            <w:tcW w:w="1912" w:type="pct"/>
            <w:hideMark/>
          </w:tcPr>
          <w:p w:rsidR="004F1A84" w:rsidRPr="002F6FD7" w:rsidRDefault="004F1A84" w:rsidP="004F1A84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lastRenderedPageBreak/>
              <w:t>Цифровые интегральные схемы: режимы работы, параметры и характеристики, особенности применения при разработке цифровых устройств;</w:t>
            </w:r>
          </w:p>
          <w:p w:rsidR="0064071A" w:rsidRPr="00AC33A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hideMark/>
          </w:tcPr>
          <w:p w:rsidR="0064071A" w:rsidRPr="0064071A" w:rsidRDefault="006B7966" w:rsidP="006B7966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4F1A84">
              <w:rPr>
                <w:rFonts w:eastAsia="Times New Roman"/>
                <w:bCs/>
                <w:sz w:val="24"/>
                <w:szCs w:val="24"/>
              </w:rPr>
              <w:t xml:space="preserve">Выбор технологии решения профессиональной задачи с учетом </w:t>
            </w:r>
            <w:r w:rsidRPr="004F1A84">
              <w:rPr>
                <w:rFonts w:eastAsia="Times New Roman"/>
                <w:sz w:val="24"/>
                <w:szCs w:val="24"/>
              </w:rPr>
              <w:t xml:space="preserve">принципа работы и назначения </w:t>
            </w:r>
            <w:r>
              <w:rPr>
                <w:rFonts w:eastAsia="Times New Roman"/>
                <w:sz w:val="24"/>
                <w:szCs w:val="24"/>
              </w:rPr>
              <w:t xml:space="preserve">цифровых </w:t>
            </w:r>
            <w:r w:rsidRPr="004F1A84">
              <w:rPr>
                <w:rFonts w:eastAsia="Times New Roman"/>
                <w:sz w:val="24"/>
                <w:szCs w:val="24"/>
              </w:rPr>
              <w:t xml:space="preserve">устройств </w:t>
            </w:r>
          </w:p>
        </w:tc>
        <w:tc>
          <w:tcPr>
            <w:tcW w:w="1508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</w:t>
            </w:r>
          </w:p>
        </w:tc>
      </w:tr>
      <w:tr w:rsidR="0064071A" w:rsidRPr="0064071A" w:rsidTr="00263B05">
        <w:trPr>
          <w:trHeight w:val="1676"/>
        </w:trPr>
        <w:tc>
          <w:tcPr>
            <w:tcW w:w="1912" w:type="pct"/>
            <w:hideMark/>
          </w:tcPr>
          <w:p w:rsidR="0064071A" w:rsidRPr="00AC33A4" w:rsidRDefault="004F1A84" w:rsidP="006C452A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t>Этапы эволюционного развития интегральных схем, переход к нанотехнологиям производства интегральных схем, тенденции развития</w:t>
            </w:r>
          </w:p>
        </w:tc>
        <w:tc>
          <w:tcPr>
            <w:tcW w:w="1580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bCs/>
                <w:sz w:val="24"/>
                <w:szCs w:val="24"/>
              </w:rPr>
              <w:t xml:space="preserve">Применение основных моделей электрических схем при моделировании технических систем </w:t>
            </w:r>
            <w:r w:rsidR="006B7966" w:rsidRPr="0064071A">
              <w:rPr>
                <w:rFonts w:eastAsia="Times New Roman"/>
                <w:bCs/>
                <w:sz w:val="24"/>
                <w:szCs w:val="24"/>
              </w:rPr>
              <w:t>мобильной</w:t>
            </w:r>
            <w:r w:rsidRPr="0064071A">
              <w:rPr>
                <w:rFonts w:eastAsia="Times New Roman"/>
                <w:bCs/>
                <w:sz w:val="24"/>
                <w:szCs w:val="24"/>
              </w:rPr>
              <w:t xml:space="preserve"> робототехники</w:t>
            </w:r>
          </w:p>
        </w:tc>
        <w:tc>
          <w:tcPr>
            <w:tcW w:w="1508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</w:t>
            </w:r>
          </w:p>
        </w:tc>
      </w:tr>
      <w:tr w:rsidR="0064071A" w:rsidRPr="0064071A" w:rsidTr="00263B05">
        <w:trPr>
          <w:trHeight w:val="668"/>
        </w:trPr>
        <w:tc>
          <w:tcPr>
            <w:tcW w:w="1912" w:type="pct"/>
            <w:hideMark/>
          </w:tcPr>
          <w:p w:rsidR="004F1A84" w:rsidRPr="002F6FD7" w:rsidRDefault="004F1A84" w:rsidP="004F1A84">
            <w:pPr>
              <w:widowControl/>
              <w:tabs>
                <w:tab w:val="left" w:pos="266"/>
                <w:tab w:val="num" w:pos="337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F6FD7">
              <w:rPr>
                <w:rFonts w:eastAsia="Times New Roman"/>
                <w:i/>
                <w:sz w:val="24"/>
                <w:szCs w:val="24"/>
              </w:rPr>
              <w:t>Параметры и характеристики полупроводниковых приборов;</w:t>
            </w:r>
          </w:p>
          <w:p w:rsidR="0064071A" w:rsidRPr="00AC33A4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bCs/>
                <w:sz w:val="24"/>
                <w:szCs w:val="24"/>
              </w:rPr>
              <w:t>Соблюдение принципов построения электрических схем</w:t>
            </w:r>
          </w:p>
        </w:tc>
        <w:tc>
          <w:tcPr>
            <w:tcW w:w="1508" w:type="pct"/>
            <w:hideMark/>
          </w:tcPr>
          <w:p w:rsidR="0064071A" w:rsidRPr="0064071A" w:rsidRDefault="0064071A" w:rsidP="006C452A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</w:pPr>
            <w:r w:rsidRPr="0064071A">
              <w:rPr>
                <w:rFonts w:eastAsia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</w:t>
            </w:r>
            <w:r w:rsidR="006C452A">
              <w:rPr>
                <w:rFonts w:eastAsia="Times New Roman"/>
                <w:color w:val="000000"/>
                <w:sz w:val="24"/>
                <w:szCs w:val="24"/>
              </w:rPr>
              <w:t>нии</w:t>
            </w:r>
          </w:p>
        </w:tc>
      </w:tr>
    </w:tbl>
    <w:p w:rsidR="0064071A" w:rsidRDefault="0064071A" w:rsidP="006C452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6C452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3A" w:rsidRDefault="000B573A" w:rsidP="006E118D">
      <w:r>
        <w:separator/>
      </w:r>
    </w:p>
  </w:endnote>
  <w:endnote w:type="continuationSeparator" w:id="0">
    <w:p w:rsidR="000B573A" w:rsidRDefault="000B573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3A" w:rsidRPr="006E118D" w:rsidRDefault="000B573A">
    <w:pPr>
      <w:pStyle w:val="a8"/>
      <w:jc w:val="right"/>
      <w:rPr>
        <w:sz w:val="24"/>
      </w:rPr>
    </w:pPr>
  </w:p>
  <w:p w:rsidR="000B573A" w:rsidRDefault="000B57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3A" w:rsidRDefault="000B573A" w:rsidP="006E118D">
      <w:r>
        <w:separator/>
      </w:r>
    </w:p>
  </w:footnote>
  <w:footnote w:type="continuationSeparator" w:id="0">
    <w:p w:rsidR="000B573A" w:rsidRDefault="000B573A" w:rsidP="006E118D">
      <w:r>
        <w:continuationSeparator/>
      </w:r>
    </w:p>
  </w:footnote>
  <w:footnote w:id="1">
    <w:p w:rsidR="000B573A" w:rsidRPr="00601C58" w:rsidRDefault="000B573A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iCs/>
        </w:rPr>
        <w:t>в</w:t>
      </w:r>
      <w:r w:rsidRPr="00601C58">
        <w:rPr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73F0C"/>
    <w:multiLevelType w:val="hybridMultilevel"/>
    <w:tmpl w:val="C192B222"/>
    <w:lvl w:ilvl="0" w:tplc="6FDA58B0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27655B"/>
    <w:multiLevelType w:val="hybridMultilevel"/>
    <w:tmpl w:val="1D58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0E31CD"/>
    <w:multiLevelType w:val="hybridMultilevel"/>
    <w:tmpl w:val="1D58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1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7D10"/>
    <w:rsid w:val="00045FB9"/>
    <w:rsid w:val="00052539"/>
    <w:rsid w:val="00054F8B"/>
    <w:rsid w:val="00061610"/>
    <w:rsid w:val="000826D3"/>
    <w:rsid w:val="000A71FB"/>
    <w:rsid w:val="000B573A"/>
    <w:rsid w:val="000C669F"/>
    <w:rsid w:val="000C7C50"/>
    <w:rsid w:val="000E5134"/>
    <w:rsid w:val="000E67E0"/>
    <w:rsid w:val="001168DD"/>
    <w:rsid w:val="00122B2D"/>
    <w:rsid w:val="001304CB"/>
    <w:rsid w:val="0015265F"/>
    <w:rsid w:val="001550BF"/>
    <w:rsid w:val="00180703"/>
    <w:rsid w:val="00195F59"/>
    <w:rsid w:val="00196944"/>
    <w:rsid w:val="001B77B0"/>
    <w:rsid w:val="001C0F9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3B05"/>
    <w:rsid w:val="0026595E"/>
    <w:rsid w:val="002753FC"/>
    <w:rsid w:val="00281D45"/>
    <w:rsid w:val="002903F7"/>
    <w:rsid w:val="002A2757"/>
    <w:rsid w:val="002A40B1"/>
    <w:rsid w:val="002B626F"/>
    <w:rsid w:val="002D0E6F"/>
    <w:rsid w:val="002D5262"/>
    <w:rsid w:val="002E22CE"/>
    <w:rsid w:val="002F6FD7"/>
    <w:rsid w:val="00300572"/>
    <w:rsid w:val="0030682E"/>
    <w:rsid w:val="00310EFB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B0E6E"/>
    <w:rsid w:val="004C7D21"/>
    <w:rsid w:val="004F1A84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D029D"/>
    <w:rsid w:val="00601542"/>
    <w:rsid w:val="00601C58"/>
    <w:rsid w:val="006034E8"/>
    <w:rsid w:val="00616C10"/>
    <w:rsid w:val="00624698"/>
    <w:rsid w:val="00630825"/>
    <w:rsid w:val="0064071A"/>
    <w:rsid w:val="006419EE"/>
    <w:rsid w:val="00651DE7"/>
    <w:rsid w:val="0065750B"/>
    <w:rsid w:val="00666393"/>
    <w:rsid w:val="00666C29"/>
    <w:rsid w:val="00667EE2"/>
    <w:rsid w:val="00692305"/>
    <w:rsid w:val="006A3EF4"/>
    <w:rsid w:val="006B1BD0"/>
    <w:rsid w:val="006B3360"/>
    <w:rsid w:val="006B3CA2"/>
    <w:rsid w:val="006B72CD"/>
    <w:rsid w:val="006B7499"/>
    <w:rsid w:val="006B7966"/>
    <w:rsid w:val="006C13EB"/>
    <w:rsid w:val="006C452A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358C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0F1A"/>
    <w:rsid w:val="008549EE"/>
    <w:rsid w:val="008575C6"/>
    <w:rsid w:val="00867BA3"/>
    <w:rsid w:val="00873E08"/>
    <w:rsid w:val="00887408"/>
    <w:rsid w:val="00891AB8"/>
    <w:rsid w:val="008B6226"/>
    <w:rsid w:val="008D2759"/>
    <w:rsid w:val="008E4D05"/>
    <w:rsid w:val="008F1BA0"/>
    <w:rsid w:val="00911DE5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C33A4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C639C"/>
    <w:rsid w:val="00CD3035"/>
    <w:rsid w:val="00CE5806"/>
    <w:rsid w:val="00CE635F"/>
    <w:rsid w:val="00D06089"/>
    <w:rsid w:val="00D24EC6"/>
    <w:rsid w:val="00D43735"/>
    <w:rsid w:val="00D45309"/>
    <w:rsid w:val="00D70C1A"/>
    <w:rsid w:val="00D868AA"/>
    <w:rsid w:val="00D91F81"/>
    <w:rsid w:val="00D935B8"/>
    <w:rsid w:val="00D94536"/>
    <w:rsid w:val="00D95ED4"/>
    <w:rsid w:val="00DB4C12"/>
    <w:rsid w:val="00DB7809"/>
    <w:rsid w:val="00DC5651"/>
    <w:rsid w:val="00DF3F3E"/>
    <w:rsid w:val="00E12F10"/>
    <w:rsid w:val="00E21961"/>
    <w:rsid w:val="00E24748"/>
    <w:rsid w:val="00E31B25"/>
    <w:rsid w:val="00E41C76"/>
    <w:rsid w:val="00E43796"/>
    <w:rsid w:val="00E5189C"/>
    <w:rsid w:val="00E55C1D"/>
    <w:rsid w:val="00E66B6D"/>
    <w:rsid w:val="00E71AB6"/>
    <w:rsid w:val="00E71F6F"/>
    <w:rsid w:val="00E74ABA"/>
    <w:rsid w:val="00E84B8C"/>
    <w:rsid w:val="00E860E5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C00C6"/>
    <w:rsid w:val="00FC42F1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C37D42"/>
  <w15:docId w15:val="{031E45AB-885E-4A66-BEB6-72CFF55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E0EC-0480-4DD2-815C-3505E442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16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37</cp:revision>
  <cp:lastPrinted>2019-04-15T08:53:00Z</cp:lastPrinted>
  <dcterms:created xsi:type="dcterms:W3CDTF">2018-09-04T08:12:00Z</dcterms:created>
  <dcterms:modified xsi:type="dcterms:W3CDTF">2019-11-26T05:07:00Z</dcterms:modified>
</cp:coreProperties>
</file>